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10" w:rsidRDefault="00A96BBD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>
        <w:rPr>
          <w:rFonts w:ascii="Times New Roman" w:eastAsia="华文中宋" w:hAnsi="华文中宋"/>
          <w:b/>
          <w:kern w:val="0"/>
          <w:sz w:val="36"/>
          <w:szCs w:val="36"/>
        </w:rPr>
        <w:t>中国证监会深圳专员办</w:t>
      </w:r>
      <w:r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>
        <w:rPr>
          <w:rFonts w:ascii="Times New Roman" w:eastAsia="华文中宋" w:hAnsi="华文中宋"/>
          <w:b/>
          <w:kern w:val="0"/>
          <w:sz w:val="36"/>
          <w:szCs w:val="36"/>
        </w:rPr>
        <w:t>年拟录用</w:t>
      </w:r>
    </w:p>
    <w:p w:rsidR="00C00110" w:rsidRDefault="00A96BBD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>
        <w:rPr>
          <w:rFonts w:ascii="Times New Roman" w:eastAsia="华文中宋" w:hAnsi="华文中宋"/>
          <w:b/>
          <w:kern w:val="0"/>
          <w:sz w:val="36"/>
          <w:szCs w:val="36"/>
        </w:rPr>
        <w:t>参公单位工作人员公示公告</w:t>
      </w:r>
    </w:p>
    <w:p w:rsidR="00C00110" w:rsidRDefault="00C00110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A96BBD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年度中央机关及其直属机构考试录用公务员工作有关要求，经过笔试、面试、体检和考察等程序，确定吕婧等</w:t>
      </w:r>
      <w:r>
        <w:rPr>
          <w:rFonts w:ascii="Times New Roman" w:eastAsia="仿宋_GB2312" w:hAnsi="Times New Roman"/>
          <w:kern w:val="0"/>
          <w:sz w:val="32"/>
          <w:szCs w:val="20"/>
        </w:rPr>
        <w:t>10</w:t>
      </w:r>
      <w:r>
        <w:rPr>
          <w:rFonts w:ascii="Times New Roman" w:eastAsia="仿宋_GB2312" w:hAnsi="仿宋_GB2312"/>
          <w:kern w:val="0"/>
          <w:sz w:val="32"/>
          <w:szCs w:val="20"/>
        </w:rPr>
        <w:t>名同志为中国证监会深圳专员办拟录用参公单位工作人员，现予以公示。公示期间如有问题，请向中国证监会深圳专员办反映。</w:t>
      </w:r>
    </w:p>
    <w:p w:rsidR="00C00110" w:rsidRDefault="00A96BBD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仿宋_GB2312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6E34BC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-5</w:t>
      </w:r>
      <w:r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6E34BC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C00110" w:rsidRDefault="00A96BBD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0755-25918590</w:t>
      </w:r>
    </w:p>
    <w:p w:rsidR="00C00110" w:rsidRDefault="00A96BBD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t>联系地址：深圳市深南东路</w:t>
      </w:r>
      <w:r>
        <w:rPr>
          <w:rFonts w:ascii="Times New Roman" w:eastAsia="仿宋_GB2312" w:hAnsi="Times New Roman"/>
          <w:kern w:val="0"/>
          <w:sz w:val="32"/>
          <w:szCs w:val="20"/>
        </w:rPr>
        <w:t>5045</w:t>
      </w:r>
      <w:r>
        <w:rPr>
          <w:rFonts w:ascii="Times New Roman" w:eastAsia="仿宋_GB2312" w:hAnsi="仿宋_GB2312"/>
          <w:kern w:val="0"/>
          <w:sz w:val="32"/>
          <w:szCs w:val="20"/>
        </w:rPr>
        <w:t>号深业中心</w:t>
      </w:r>
      <w:r>
        <w:rPr>
          <w:rFonts w:ascii="Times New Roman" w:eastAsia="仿宋_GB2312" w:hAnsi="Times New Roman"/>
          <w:kern w:val="0"/>
          <w:sz w:val="32"/>
          <w:szCs w:val="20"/>
        </w:rPr>
        <w:t>14</w:t>
      </w:r>
      <w:r>
        <w:rPr>
          <w:rFonts w:ascii="Times New Roman" w:eastAsia="仿宋_GB2312" w:hAnsi="仿宋_GB2312"/>
          <w:kern w:val="0"/>
          <w:sz w:val="32"/>
          <w:szCs w:val="20"/>
        </w:rPr>
        <w:t>层</w:t>
      </w:r>
    </w:p>
    <w:p w:rsidR="00C00110" w:rsidRDefault="00A96BBD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518010</w:t>
      </w:r>
    </w:p>
    <w:p w:rsidR="00C00110" w:rsidRDefault="00C00110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A96BBD">
      <w:pPr>
        <w:widowControl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t>中国证监会深圳专员办</w:t>
      </w:r>
    </w:p>
    <w:p w:rsidR="00C00110" w:rsidRDefault="00A96BBD">
      <w:pPr>
        <w:widowControl/>
        <w:ind w:right="96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仿宋_GB2312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6E34BC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C001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00110" w:rsidRDefault="00A96BBD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/>
          <w:kern w:val="0"/>
          <w:sz w:val="32"/>
          <w:szCs w:val="20"/>
        </w:rPr>
        <w:lastRenderedPageBreak/>
        <w:t>附件：</w:t>
      </w:r>
    </w:p>
    <w:p w:rsidR="00C00110" w:rsidRDefault="00A96BBD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中国证监会深圳专员办</w:t>
      </w:r>
      <w:r>
        <w:rPr>
          <w:rFonts w:ascii="Times New Roman" w:eastAsia="华文中宋" w:hAnsi="Times New Roman"/>
          <w:b/>
          <w:bCs/>
          <w:kern w:val="0"/>
          <w:sz w:val="36"/>
          <w:szCs w:val="20"/>
        </w:rPr>
        <w:t>2017</w:t>
      </w:r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年拟录用</w:t>
      </w:r>
    </w:p>
    <w:p w:rsidR="00C00110" w:rsidRDefault="00A96BBD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参公单位工作人员名单</w:t>
      </w:r>
    </w:p>
    <w:tbl>
      <w:tblPr>
        <w:tblW w:w="8608" w:type="dxa"/>
        <w:tblInd w:w="5" w:type="dxa"/>
        <w:tblLayout w:type="fixed"/>
        <w:tblLook w:val="04A0"/>
      </w:tblPr>
      <w:tblGrid>
        <w:gridCol w:w="1701"/>
        <w:gridCol w:w="954"/>
        <w:gridCol w:w="696"/>
        <w:gridCol w:w="1494"/>
        <w:gridCol w:w="1070"/>
        <w:gridCol w:w="992"/>
        <w:gridCol w:w="851"/>
        <w:gridCol w:w="850"/>
      </w:tblGrid>
      <w:tr w:rsidR="00C00110">
        <w:trPr>
          <w:trHeight w:val="10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毕业</w:t>
            </w:r>
          </w:p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00110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0918839001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吕婧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839135011502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大学</w:t>
            </w:r>
          </w:p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哈尔滨商业大学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0918839001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陈凯林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839144015230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研究生（硕士）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中山大学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会计监管处主任科员及以下（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0919839003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洪枯荣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839111111027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研究生（硕士）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哈尔滨商业大学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会计监管处主任科员及以下（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0919839003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吴扬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839143031215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研究生（硕士）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湖南大学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会计监管处主任科员及以下（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0919839003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颜士竣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839144016308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研究生（硕士）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深圳大学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0920839004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刘博阳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839139040323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AA3" w:rsidRDefault="00A96BBD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大学</w:t>
            </w:r>
          </w:p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山东大学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0920839004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黄潇剑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839144015414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AA3" w:rsidRDefault="00A96BBD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大学</w:t>
            </w:r>
          </w:p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华东政法大学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0920839004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习树航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839144016414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研究生（硕士）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西南政法大学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技术调查处主任科员及以下（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0921839002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麦辉琪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839144015206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AA3" w:rsidRDefault="00A96BBD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大学</w:t>
            </w:r>
          </w:p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广东科技学院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00110">
        <w:trPr>
          <w:trHeight w:val="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技术调查处主任科员及以下（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0921839002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孙嘉瑞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8391440164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AA3" w:rsidRDefault="00A96BBD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大学</w:t>
            </w:r>
          </w:p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中山大学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A96B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10" w:rsidRDefault="00C001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C00110" w:rsidRDefault="00C00110">
      <w:pPr>
        <w:jc w:val="left"/>
        <w:rPr>
          <w:rFonts w:ascii="Times New Roman" w:hAnsi="Times New Roman"/>
        </w:rPr>
      </w:pPr>
    </w:p>
    <w:sectPr w:rsidR="00C00110" w:rsidSect="00C0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80" w:rsidRDefault="00480A80" w:rsidP="00481AA3">
      <w:r>
        <w:separator/>
      </w:r>
    </w:p>
  </w:endnote>
  <w:endnote w:type="continuationSeparator" w:id="1">
    <w:p w:rsidR="00480A80" w:rsidRDefault="00480A80" w:rsidP="0048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80" w:rsidRDefault="00480A80" w:rsidP="00481AA3">
      <w:r>
        <w:separator/>
      </w:r>
    </w:p>
  </w:footnote>
  <w:footnote w:type="continuationSeparator" w:id="1">
    <w:p w:rsidR="00480A80" w:rsidRDefault="00480A80" w:rsidP="00481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170F86"/>
    <w:rsid w:val="0023749C"/>
    <w:rsid w:val="0028709F"/>
    <w:rsid w:val="002A7B16"/>
    <w:rsid w:val="00382C34"/>
    <w:rsid w:val="004635B8"/>
    <w:rsid w:val="00467287"/>
    <w:rsid w:val="00480A80"/>
    <w:rsid w:val="00481AA3"/>
    <w:rsid w:val="004A5B70"/>
    <w:rsid w:val="0052393E"/>
    <w:rsid w:val="005D6529"/>
    <w:rsid w:val="00620207"/>
    <w:rsid w:val="00655B32"/>
    <w:rsid w:val="00677C63"/>
    <w:rsid w:val="006E34BC"/>
    <w:rsid w:val="007B5359"/>
    <w:rsid w:val="008D5C3E"/>
    <w:rsid w:val="008F15B4"/>
    <w:rsid w:val="009C2EB2"/>
    <w:rsid w:val="00A54B1E"/>
    <w:rsid w:val="00A96BBD"/>
    <w:rsid w:val="00AD75BE"/>
    <w:rsid w:val="00BC20D4"/>
    <w:rsid w:val="00C00110"/>
    <w:rsid w:val="00C57E79"/>
    <w:rsid w:val="00CC26C1"/>
    <w:rsid w:val="00E55186"/>
    <w:rsid w:val="00ED7186"/>
    <w:rsid w:val="00FA22AF"/>
    <w:rsid w:val="4C41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01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0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2762C4-807B-4ADF-86E2-3EE44220F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中国证监会深圳专员办2017年拟录用</dc:title>
  <dc:creator>Administrator</dc:creator>
  <cp:lastModifiedBy>陈亮</cp:lastModifiedBy>
  <cp:revision>2</cp:revision>
  <cp:lastPrinted>2017-03-30T02:38:00Z</cp:lastPrinted>
  <dcterms:created xsi:type="dcterms:W3CDTF">2016-03-30T07:48:00Z</dcterms:created>
  <dcterms:modified xsi:type="dcterms:W3CDTF">2017-05-22T00:52:00Z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