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Layout w:type="fixed"/>
        <w:tblLook w:val="04A0"/>
      </w:tblPr>
      <w:tblGrid>
        <w:gridCol w:w="8648"/>
      </w:tblGrid>
      <w:tr w:rsidR="00A95E7C">
        <w:tc>
          <w:tcPr>
            <w:tcW w:w="8648" w:type="dxa"/>
            <w:shd w:val="solid" w:color="FFFFFF" w:fill="auto"/>
            <w:vAlign w:val="center"/>
          </w:tcPr>
          <w:p w:rsidR="00A95E7C" w:rsidRDefault="009C53D2">
            <w:pPr>
              <w:adjustRightInd w:val="0"/>
              <w:snapToGrid w:val="0"/>
              <w:spacing w:line="600" w:lineRule="exact"/>
              <w:jc w:val="center"/>
              <w:rPr>
                <w:rFonts w:ascii="华文中宋" w:eastAsia="华文中宋" w:hAnsi="华文中宋"/>
                <w:b/>
                <w:sz w:val="36"/>
                <w:szCs w:val="36"/>
              </w:rPr>
            </w:pPr>
            <w:r>
              <w:rPr>
                <w:rFonts w:ascii="华文中宋" w:eastAsia="华文中宋" w:hAnsi="华文中宋" w:hint="eastAsia"/>
                <w:b/>
                <w:sz w:val="36"/>
                <w:szCs w:val="36"/>
              </w:rPr>
              <w:t>深圳市国家税务局系统</w:t>
            </w:r>
            <w:r>
              <w:rPr>
                <w:rFonts w:ascii="华文中宋" w:eastAsia="华文中宋" w:hAnsi="华文中宋" w:hint="eastAsia"/>
                <w:b/>
                <w:sz w:val="36"/>
                <w:szCs w:val="36"/>
              </w:rPr>
              <w:t>2017</w:t>
            </w:r>
            <w:r>
              <w:rPr>
                <w:rFonts w:ascii="华文中宋" w:eastAsia="华文中宋" w:hAnsi="华文中宋" w:hint="eastAsia"/>
                <w:b/>
                <w:sz w:val="36"/>
                <w:szCs w:val="36"/>
              </w:rPr>
              <w:t>年度</w:t>
            </w:r>
          </w:p>
          <w:p w:rsidR="00A95E7C" w:rsidRDefault="009C53D2">
            <w:pPr>
              <w:shd w:val="solid" w:color="FFFFFF" w:fill="auto"/>
              <w:autoSpaceDN w:val="0"/>
              <w:spacing w:line="600" w:lineRule="exact"/>
              <w:jc w:val="center"/>
              <w:rPr>
                <w:rFonts w:ascii="华文中宋" w:eastAsia="华文中宋" w:hAnsi="华文中宋"/>
                <w:b/>
                <w:sz w:val="36"/>
                <w:szCs w:val="36"/>
              </w:rPr>
            </w:pPr>
            <w:r>
              <w:rPr>
                <w:rFonts w:ascii="华文中宋" w:eastAsia="华文中宋" w:hAnsi="华文中宋" w:hint="eastAsia"/>
                <w:b/>
                <w:sz w:val="36"/>
                <w:szCs w:val="36"/>
              </w:rPr>
              <w:t>考试录用公务员面试公告</w:t>
            </w:r>
          </w:p>
        </w:tc>
      </w:tr>
      <w:tr w:rsidR="00A95E7C">
        <w:tc>
          <w:tcPr>
            <w:tcW w:w="8648" w:type="dxa"/>
            <w:shd w:val="solid" w:color="FFFFFF" w:fill="auto"/>
            <w:vAlign w:val="center"/>
          </w:tcPr>
          <w:p w:rsidR="00A95E7C" w:rsidRDefault="00A95E7C">
            <w:pPr>
              <w:shd w:val="solid" w:color="FFFFFF" w:fill="auto"/>
              <w:autoSpaceDN w:val="0"/>
              <w:spacing w:line="600" w:lineRule="exact"/>
              <w:rPr>
                <w:rFonts w:ascii="宋体" w:hAnsi="宋体"/>
                <w:sz w:val="18"/>
              </w:rPr>
            </w:pPr>
          </w:p>
        </w:tc>
      </w:tr>
      <w:tr w:rsidR="00A95E7C">
        <w:tc>
          <w:tcPr>
            <w:tcW w:w="8648" w:type="dxa"/>
            <w:shd w:val="solid" w:color="FFFFFF" w:fill="auto"/>
            <w:vAlign w:val="center"/>
          </w:tcPr>
          <w:p w:rsidR="00A95E7C" w:rsidRDefault="00A95E7C">
            <w:pPr>
              <w:shd w:val="solid" w:color="FFFFFF" w:fill="auto"/>
              <w:autoSpaceDN w:val="0"/>
              <w:spacing w:line="600" w:lineRule="exact"/>
              <w:rPr>
                <w:rFonts w:ascii="宋体" w:hAnsi="宋体"/>
                <w:sz w:val="18"/>
              </w:rPr>
            </w:pP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黑体"/>
                <w:sz w:val="32"/>
                <w:szCs w:val="32"/>
              </w:rPr>
            </w:pPr>
            <w:r>
              <w:rPr>
                <w:rFonts w:ascii="仿宋_GB2312" w:eastAsia="仿宋_GB2312" w:hAnsi="仿宋_GB2312" w:hint="eastAsia"/>
                <w:sz w:val="32"/>
                <w:szCs w:val="32"/>
              </w:rPr>
              <w:t>根据公务员录用工作有关规定，现就</w:t>
            </w:r>
            <w:r>
              <w:rPr>
                <w:rFonts w:ascii="仿宋_GB2312" w:eastAsia="仿宋_GB2312" w:hAnsi="仿宋_GB2312" w:hint="eastAsia"/>
                <w:sz w:val="32"/>
                <w:szCs w:val="32"/>
              </w:rPr>
              <w:t>2017</w:t>
            </w:r>
            <w:r>
              <w:rPr>
                <w:rFonts w:ascii="仿宋_GB2312" w:eastAsia="仿宋_GB2312" w:hAnsi="仿宋_GB2312" w:hint="eastAsia"/>
                <w:sz w:val="32"/>
                <w:szCs w:val="32"/>
              </w:rPr>
              <w:t>年度深圳市国家税务局系统考试录用公务员面试有关事宜通知如下：</w:t>
            </w:r>
          </w:p>
          <w:p w:rsidR="00A95E7C" w:rsidRDefault="009C53D2">
            <w:pPr>
              <w:shd w:val="solid" w:color="FFFFFF" w:fill="auto"/>
              <w:autoSpaceDN w:val="0"/>
              <w:adjustRightInd w:val="0"/>
              <w:snapToGrid w:val="0"/>
              <w:spacing w:line="600" w:lineRule="exact"/>
              <w:ind w:firstLineChars="200" w:firstLine="640"/>
              <w:rPr>
                <w:rFonts w:ascii="黑体" w:eastAsia="黑体" w:hAnsi="仿宋_GB2312"/>
                <w:sz w:val="32"/>
                <w:szCs w:val="32"/>
              </w:rPr>
            </w:pPr>
            <w:r>
              <w:rPr>
                <w:rFonts w:ascii="黑体" w:eastAsia="黑体" w:hAnsi="仿宋_GB2312" w:hint="eastAsia"/>
                <w:sz w:val="32"/>
                <w:szCs w:val="32"/>
              </w:rPr>
              <w:t>一、面试分数线及进入面试人员名单</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面试分数线及进入面试人员名单</w:t>
            </w:r>
            <w:r>
              <w:rPr>
                <w:rFonts w:ascii="仿宋_GB2312" w:eastAsia="仿宋_GB2312" w:hAnsi="黑体" w:hint="eastAsia"/>
                <w:b/>
                <w:sz w:val="32"/>
                <w:szCs w:val="32"/>
              </w:rPr>
              <w:t>详见附件</w:t>
            </w:r>
            <w:r>
              <w:rPr>
                <w:rFonts w:ascii="仿宋_GB2312" w:eastAsia="仿宋_GB2312" w:hAnsi="黑体" w:hint="eastAsia"/>
                <w:b/>
                <w:sz w:val="32"/>
                <w:szCs w:val="32"/>
              </w:rPr>
              <w:t>1</w:t>
            </w:r>
            <w:r>
              <w:rPr>
                <w:rFonts w:ascii="仿宋_GB2312" w:eastAsia="仿宋_GB2312" w:hAnsi="黑体" w:hint="eastAsia"/>
                <w:sz w:val="32"/>
                <w:szCs w:val="32"/>
              </w:rPr>
              <w:t>。</w:t>
            </w:r>
          </w:p>
          <w:p w:rsidR="00A95E7C" w:rsidRDefault="009C53D2">
            <w:pPr>
              <w:shd w:val="solid" w:color="FFFFFF" w:fill="auto"/>
              <w:autoSpaceDN w:val="0"/>
              <w:adjustRightInd w:val="0"/>
              <w:snapToGrid w:val="0"/>
              <w:spacing w:line="600" w:lineRule="exact"/>
              <w:ind w:firstLineChars="200" w:firstLine="640"/>
              <w:rPr>
                <w:rFonts w:ascii="黑体" w:eastAsia="黑体" w:hAnsi="仿宋_GB2312"/>
                <w:sz w:val="32"/>
                <w:szCs w:val="32"/>
              </w:rPr>
            </w:pPr>
            <w:r>
              <w:rPr>
                <w:rFonts w:ascii="黑体" w:eastAsia="黑体" w:hAnsi="仿宋_GB2312" w:hint="eastAsia"/>
                <w:sz w:val="32"/>
                <w:szCs w:val="32"/>
              </w:rPr>
              <w:t>二、面试确认</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请进入面试的考生于</w:t>
            </w:r>
            <w:r>
              <w:rPr>
                <w:rFonts w:ascii="仿宋_GB2312" w:eastAsia="仿宋_GB2312" w:hAnsi="仿宋_GB2312" w:hint="eastAsia"/>
                <w:b/>
                <w:sz w:val="32"/>
                <w:szCs w:val="32"/>
              </w:rPr>
              <w:t>2017</w:t>
            </w:r>
            <w:r>
              <w:rPr>
                <w:rFonts w:ascii="仿宋_GB2312" w:eastAsia="仿宋_GB2312" w:hAnsi="仿宋_GB2312" w:hint="eastAsia"/>
                <w:b/>
                <w:sz w:val="32"/>
                <w:szCs w:val="32"/>
              </w:rPr>
              <w:t>年</w:t>
            </w:r>
            <w:r>
              <w:rPr>
                <w:rFonts w:ascii="仿宋_GB2312" w:eastAsia="仿宋_GB2312" w:hAnsi="仿宋_GB2312" w:hint="eastAsia"/>
                <w:b/>
                <w:sz w:val="32"/>
                <w:szCs w:val="32"/>
              </w:rPr>
              <w:t>2</w:t>
            </w:r>
            <w:r>
              <w:rPr>
                <w:rFonts w:ascii="仿宋_GB2312" w:eastAsia="仿宋_GB2312" w:hAnsi="仿宋_GB2312" w:hint="eastAsia"/>
                <w:b/>
                <w:sz w:val="32"/>
                <w:szCs w:val="32"/>
              </w:rPr>
              <w:t>月</w:t>
            </w:r>
            <w:r>
              <w:rPr>
                <w:rFonts w:ascii="仿宋_GB2312" w:eastAsia="仿宋_GB2312" w:hAnsi="仿宋_GB2312" w:hint="eastAsia"/>
                <w:b/>
                <w:sz w:val="32"/>
                <w:szCs w:val="32"/>
              </w:rPr>
              <w:t>10</w:t>
            </w:r>
            <w:r>
              <w:rPr>
                <w:rFonts w:ascii="仿宋_GB2312" w:eastAsia="仿宋_GB2312" w:hAnsi="仿宋_GB2312" w:hint="eastAsia"/>
                <w:b/>
                <w:sz w:val="32"/>
                <w:szCs w:val="32"/>
              </w:rPr>
              <w:t>日</w:t>
            </w:r>
            <w:r>
              <w:rPr>
                <w:rFonts w:ascii="仿宋_GB2312" w:eastAsia="仿宋_GB2312" w:hAnsi="仿宋_GB2312" w:hint="eastAsia"/>
                <w:b/>
                <w:sz w:val="32"/>
                <w:szCs w:val="32"/>
              </w:rPr>
              <w:t>17</w:t>
            </w:r>
            <w:r>
              <w:rPr>
                <w:rFonts w:ascii="仿宋_GB2312" w:eastAsia="仿宋_GB2312" w:hAnsi="仿宋_GB2312" w:hint="eastAsia"/>
                <w:b/>
                <w:sz w:val="32"/>
                <w:szCs w:val="32"/>
              </w:rPr>
              <w:t>时</w:t>
            </w:r>
            <w:r>
              <w:rPr>
                <w:rFonts w:ascii="仿宋_GB2312" w:eastAsia="仿宋_GB2312" w:hAnsi="仿宋_GB2312" w:hint="eastAsia"/>
                <w:sz w:val="32"/>
                <w:szCs w:val="32"/>
              </w:rPr>
              <w:t>前，通过以下两种方式确认是否参加面试：</w:t>
            </w:r>
          </w:p>
          <w:p w:rsidR="00A95E7C" w:rsidRDefault="009C53D2">
            <w:pPr>
              <w:shd w:val="solid" w:color="FFFFFF" w:fill="auto"/>
              <w:autoSpaceDN w:val="0"/>
              <w:adjustRightInd w:val="0"/>
              <w:snapToGrid w:val="0"/>
              <w:spacing w:line="600" w:lineRule="exact"/>
              <w:ind w:firstLineChars="200" w:firstLine="643"/>
              <w:rPr>
                <w:rFonts w:ascii="楷体_GB2312" w:eastAsia="楷体_GB2312" w:hAnsi="仿宋_GB2312"/>
                <w:b/>
                <w:sz w:val="32"/>
                <w:szCs w:val="32"/>
              </w:rPr>
            </w:pPr>
            <w:r>
              <w:rPr>
                <w:rFonts w:ascii="楷体_GB2312" w:eastAsia="楷体_GB2312" w:hAnsi="仿宋_GB2312" w:hint="eastAsia"/>
                <w:b/>
                <w:sz w:val="32"/>
                <w:szCs w:val="32"/>
              </w:rPr>
              <w:t>（一）邮件确认</w:t>
            </w:r>
          </w:p>
          <w:p w:rsidR="00A95E7C" w:rsidRDefault="009C53D2">
            <w:pPr>
              <w:shd w:val="solid" w:color="FFFFFF" w:fill="auto"/>
              <w:autoSpaceDN w:val="0"/>
              <w:adjustRightInd w:val="0"/>
              <w:snapToGrid w:val="0"/>
              <w:spacing w:line="600" w:lineRule="exact"/>
              <w:ind w:firstLineChars="200" w:firstLine="640"/>
              <w:rPr>
                <w:rFonts w:eastAsia="仿宋_GB2312"/>
                <w:color w:val="000000" w:themeColor="text1"/>
                <w:sz w:val="32"/>
                <w:szCs w:val="32"/>
              </w:rPr>
            </w:pPr>
            <w:r>
              <w:rPr>
                <w:rFonts w:ascii="仿宋_GB2312" w:eastAsia="仿宋_GB2312" w:hAnsi="仿宋_GB2312" w:hint="eastAsia"/>
                <w:sz w:val="32"/>
                <w:szCs w:val="32"/>
              </w:rPr>
              <w:t>1.</w:t>
            </w:r>
            <w:r>
              <w:rPr>
                <w:rFonts w:ascii="仿宋_GB2312" w:eastAsia="仿宋_GB2312" w:hAnsi="仿宋_GB2312" w:hint="eastAsia"/>
                <w:sz w:val="32"/>
                <w:szCs w:val="32"/>
              </w:rPr>
              <w:t>发送电子邮件至</w:t>
            </w:r>
            <w:r>
              <w:rPr>
                <w:rFonts w:eastAsia="仿宋_GB2312"/>
                <w:color w:val="000000" w:themeColor="text1"/>
                <w:sz w:val="32"/>
                <w:szCs w:val="32"/>
              </w:rPr>
              <w:t>SZGSGWYZL</w:t>
            </w:r>
            <w:r>
              <w:rPr>
                <w:rFonts w:eastAsia="华文中宋"/>
                <w:color w:val="000000" w:themeColor="text1"/>
                <w:sz w:val="32"/>
                <w:szCs w:val="32"/>
              </w:rPr>
              <w:t>2017@1</w:t>
            </w:r>
            <w:r>
              <w:rPr>
                <w:rFonts w:eastAsia="华文中宋" w:hint="eastAsia"/>
                <w:color w:val="000000" w:themeColor="text1"/>
                <w:sz w:val="32"/>
                <w:szCs w:val="32"/>
              </w:rPr>
              <w:t>26</w:t>
            </w:r>
            <w:r>
              <w:rPr>
                <w:rFonts w:eastAsia="华文中宋"/>
                <w:color w:val="000000" w:themeColor="text1"/>
                <w:sz w:val="32"/>
                <w:szCs w:val="32"/>
              </w:rPr>
              <w:t>.com</w:t>
            </w:r>
            <w:r>
              <w:rPr>
                <w:rFonts w:eastAsia="华文中宋"/>
                <w:color w:val="000000" w:themeColor="text1"/>
                <w:sz w:val="32"/>
                <w:szCs w:val="32"/>
              </w:rPr>
              <w:t>。</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w:t>
            </w:r>
            <w:r>
              <w:rPr>
                <w:rFonts w:ascii="仿宋_GB2312" w:eastAsia="仿宋_GB2312" w:hAnsi="仿宋_GB2312" w:hint="eastAsia"/>
                <w:sz w:val="32"/>
                <w:szCs w:val="32"/>
              </w:rPr>
              <w:t>标题统一按“</w:t>
            </w:r>
            <w:r>
              <w:rPr>
                <w:rFonts w:ascii="仿宋_GB2312" w:eastAsia="仿宋_GB2312" w:hAnsi="仿宋_GB2312" w:hint="eastAsia"/>
                <w:sz w:val="32"/>
                <w:szCs w:val="32"/>
              </w:rPr>
              <w:t>XXX</w:t>
            </w:r>
            <w:r>
              <w:rPr>
                <w:rFonts w:ascii="仿宋_GB2312" w:eastAsia="仿宋_GB2312" w:hAnsi="仿宋_GB2312" w:hint="eastAsia"/>
                <w:sz w:val="32"/>
                <w:szCs w:val="32"/>
              </w:rPr>
              <w:t>确认参加面试，用人司局：</w:t>
            </w:r>
            <w:r>
              <w:rPr>
                <w:rFonts w:ascii="仿宋_GB2312" w:eastAsia="仿宋_GB2312" w:hAnsi="仿宋_GB2312" w:hint="eastAsia"/>
                <w:sz w:val="32"/>
                <w:szCs w:val="32"/>
              </w:rPr>
              <w:t>XXX,</w:t>
            </w:r>
            <w:r>
              <w:rPr>
                <w:rFonts w:ascii="仿宋_GB2312" w:eastAsia="仿宋_GB2312" w:hAnsi="仿宋_GB2312" w:hint="eastAsia"/>
                <w:sz w:val="32"/>
                <w:szCs w:val="32"/>
              </w:rPr>
              <w:t>职位代码</w:t>
            </w:r>
            <w:r>
              <w:rPr>
                <w:rFonts w:ascii="仿宋_GB2312" w:eastAsia="仿宋_GB2312" w:hAnsi="仿宋_GB2312" w:hint="eastAsia"/>
                <w:sz w:val="32"/>
                <w:szCs w:val="32"/>
              </w:rPr>
              <w:t>XXX</w:t>
            </w:r>
            <w:r>
              <w:rPr>
                <w:rFonts w:ascii="仿宋_GB2312" w:eastAsia="仿宋_GB2312" w:hAnsi="仿宋_GB2312" w:hint="eastAsia"/>
                <w:sz w:val="32"/>
                <w:szCs w:val="32"/>
              </w:rPr>
              <w:t>”。</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3.</w:t>
            </w:r>
            <w:r>
              <w:rPr>
                <w:rFonts w:ascii="仿宋_GB2312" w:eastAsia="仿宋_GB2312" w:hAnsi="仿宋_GB2312" w:hint="eastAsia"/>
                <w:sz w:val="32"/>
                <w:szCs w:val="32"/>
              </w:rPr>
              <w:t>电子邮件正文请注明：姓名、身份证号、准考证号、公共科目笔试总成绩。</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4.</w:t>
            </w:r>
            <w:r>
              <w:rPr>
                <w:rFonts w:ascii="仿宋_GB2312" w:eastAsia="仿宋_GB2312" w:hAnsi="仿宋_GB2312" w:hint="eastAsia"/>
                <w:sz w:val="32"/>
                <w:szCs w:val="32"/>
              </w:rPr>
              <w:t>网上报名时填报的通讯地址、联系方式等信息如有变化，请在电子邮件正文中注明。</w:t>
            </w:r>
          </w:p>
          <w:p w:rsidR="00A95E7C" w:rsidRDefault="009C53D2">
            <w:pPr>
              <w:shd w:val="solid" w:color="FFFFFF" w:fill="auto"/>
              <w:autoSpaceDN w:val="0"/>
              <w:adjustRightInd w:val="0"/>
              <w:snapToGrid w:val="0"/>
              <w:spacing w:line="600" w:lineRule="exact"/>
              <w:ind w:firstLineChars="200" w:firstLine="643"/>
              <w:rPr>
                <w:rFonts w:ascii="楷体_GB2312" w:eastAsia="楷体_GB2312" w:hAnsi="仿宋_GB2312"/>
                <w:b/>
                <w:sz w:val="32"/>
                <w:szCs w:val="32"/>
              </w:rPr>
            </w:pPr>
            <w:r>
              <w:rPr>
                <w:rFonts w:ascii="楷体_GB2312" w:eastAsia="楷体_GB2312" w:hAnsi="仿宋_GB2312" w:hint="eastAsia"/>
                <w:b/>
                <w:sz w:val="32"/>
                <w:szCs w:val="32"/>
              </w:rPr>
              <w:t>（二）微信链接确认</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color w:val="000000"/>
                <w:sz w:val="32"/>
                <w:szCs w:val="32"/>
              </w:rPr>
              <w:t>1.</w:t>
            </w:r>
            <w:r>
              <w:rPr>
                <w:rFonts w:ascii="仿宋_GB2312" w:eastAsia="仿宋_GB2312" w:hAnsi="仿宋_GB2312" w:hint="eastAsia"/>
                <w:color w:val="000000"/>
                <w:sz w:val="32"/>
                <w:szCs w:val="32"/>
              </w:rPr>
              <w:t>关注深圳国税公务员招录微信公众号（</w:t>
            </w:r>
            <w:r>
              <w:rPr>
                <w:rFonts w:eastAsia="仿宋_GB2312"/>
                <w:color w:val="000000"/>
                <w:sz w:val="32"/>
                <w:szCs w:val="32"/>
              </w:rPr>
              <w:t>szgsgwyzl</w:t>
            </w:r>
            <w:r>
              <w:rPr>
                <w:rFonts w:ascii="仿宋_GB2312" w:eastAsia="仿宋_GB2312" w:hAnsi="仿宋_GB2312" w:hint="eastAsia"/>
                <w:color w:val="000000"/>
                <w:sz w:val="32"/>
                <w:szCs w:val="32"/>
              </w:rPr>
              <w:t>）</w:t>
            </w:r>
            <w:r>
              <w:rPr>
                <w:rFonts w:ascii="仿宋_GB2312" w:eastAsia="仿宋_GB2312" w:hAnsi="仿宋_GB2312" w:hint="eastAsia"/>
                <w:sz w:val="32"/>
                <w:szCs w:val="32"/>
              </w:rPr>
              <w:t>。</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仿宋_GB2312" w:hint="eastAsia"/>
                <w:sz w:val="32"/>
                <w:szCs w:val="32"/>
              </w:rPr>
              <w:t>点击</w:t>
            </w:r>
            <w:r>
              <w:rPr>
                <w:rFonts w:ascii="仿宋_GB2312" w:eastAsia="仿宋_GB2312" w:hAnsi="仿宋_GB2312" w:hint="eastAsia"/>
                <w:sz w:val="32"/>
                <w:szCs w:val="32"/>
              </w:rPr>
              <w:t>2017</w:t>
            </w:r>
            <w:r>
              <w:rPr>
                <w:rFonts w:ascii="仿宋_GB2312" w:eastAsia="仿宋_GB2312" w:hAnsi="仿宋_GB2312" w:hint="eastAsia"/>
                <w:sz w:val="32"/>
                <w:szCs w:val="32"/>
              </w:rPr>
              <w:t>年公务员招录面试确认链接（点击微信推送或直接点击对话框下方菜单栏）。</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仿宋_GB2312"/>
                <w:sz w:val="32"/>
                <w:szCs w:val="32"/>
              </w:rPr>
            </w:pPr>
            <w:r>
              <w:rPr>
                <w:rFonts w:ascii="仿宋_GB2312" w:eastAsia="仿宋_GB2312" w:hAnsi="宋体" w:hint="eastAsia"/>
                <w:sz w:val="32"/>
                <w:szCs w:val="32"/>
              </w:rPr>
              <w:lastRenderedPageBreak/>
              <w:t>3.</w:t>
            </w:r>
            <w:r>
              <w:rPr>
                <w:rFonts w:ascii="仿宋_GB2312" w:eastAsia="仿宋_GB2312" w:hAnsi="仿宋_GB2312" w:hint="eastAsia"/>
                <w:sz w:val="32"/>
                <w:szCs w:val="32"/>
              </w:rPr>
              <w:t>填写链接内容：姓名、个人微信名（仅限中英文和数字）、准考证号、身份证号、最新联系电话、邮箱等。</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仿宋_GB2312" w:hint="eastAsia"/>
                <w:sz w:val="32"/>
                <w:szCs w:val="32"/>
              </w:rPr>
              <w:t>4.</w:t>
            </w:r>
            <w:r>
              <w:rPr>
                <w:rFonts w:ascii="仿宋_GB2312" w:eastAsia="仿宋_GB2312" w:hAnsi="仿宋_GB2312" w:hint="eastAsia"/>
                <w:sz w:val="32"/>
                <w:szCs w:val="32"/>
              </w:rPr>
              <w:t>确认参加面试的，请点击“本人确认参加面试”按钮。</w:t>
            </w:r>
          </w:p>
          <w:p w:rsidR="00A95E7C" w:rsidRDefault="009C53D2">
            <w:pPr>
              <w:shd w:val="solid" w:color="FFFFFF" w:fill="auto"/>
              <w:autoSpaceDN w:val="0"/>
              <w:adjustRightInd w:val="0"/>
              <w:snapToGrid w:val="0"/>
              <w:spacing w:line="600" w:lineRule="exact"/>
              <w:ind w:firstLineChars="200" w:firstLine="640"/>
              <w:jc w:val="left"/>
              <w:rPr>
                <w:rFonts w:ascii="仿宋_GB2312" w:eastAsia="仿宋_GB2312" w:hAnsi="仿宋_GB2312"/>
                <w:sz w:val="32"/>
                <w:szCs w:val="32"/>
              </w:rPr>
            </w:pPr>
            <w:r>
              <w:rPr>
                <w:rFonts w:ascii="仿宋_GB2312" w:eastAsia="仿宋_GB2312" w:hAnsi="仿宋_GB2312" w:hint="eastAsia"/>
                <w:sz w:val="32"/>
                <w:szCs w:val="32"/>
              </w:rPr>
              <w:t>放弃面试者请填写《放弃面试资格声明</w:t>
            </w:r>
            <w:bookmarkStart w:id="0" w:name="_GoBack"/>
            <w:bookmarkEnd w:id="0"/>
            <w:r>
              <w:rPr>
                <w:rFonts w:ascii="仿宋_GB2312" w:eastAsia="仿宋_GB2312" w:hAnsi="仿宋_GB2312" w:hint="eastAsia"/>
                <w:sz w:val="32"/>
                <w:szCs w:val="32"/>
              </w:rPr>
              <w:t>》</w:t>
            </w:r>
            <w:r>
              <w:rPr>
                <w:rFonts w:ascii="仿宋_GB2312" w:eastAsia="仿宋_GB2312" w:hAnsi="仿宋_GB2312" w:hint="eastAsia"/>
                <w:b/>
                <w:sz w:val="32"/>
                <w:szCs w:val="32"/>
              </w:rPr>
              <w:t>（</w:t>
            </w:r>
            <w:r>
              <w:rPr>
                <w:rFonts w:ascii="仿宋_GB2312" w:eastAsia="仿宋_GB2312" w:hAnsi="仿宋_GB2312" w:hint="eastAsia"/>
                <w:b/>
                <w:sz w:val="32"/>
                <w:szCs w:val="32"/>
              </w:rPr>
              <w:t>详见附件</w:t>
            </w:r>
            <w:r>
              <w:rPr>
                <w:rFonts w:ascii="仿宋_GB2312" w:eastAsia="仿宋_GB2312" w:hAnsi="仿宋_GB2312" w:hint="eastAsia"/>
                <w:b/>
                <w:sz w:val="32"/>
                <w:szCs w:val="32"/>
              </w:rPr>
              <w:t>2</w:t>
            </w:r>
            <w:r>
              <w:rPr>
                <w:rFonts w:ascii="仿宋_GB2312" w:eastAsia="仿宋_GB2312" w:hAnsi="仿宋_GB2312" w:hint="eastAsia"/>
                <w:b/>
                <w:sz w:val="32"/>
                <w:szCs w:val="32"/>
              </w:rPr>
              <w:t>）</w:t>
            </w:r>
            <w:r>
              <w:rPr>
                <w:rFonts w:ascii="仿宋_GB2312" w:eastAsia="仿宋_GB2312" w:hAnsi="仿宋_GB2312" w:hint="eastAsia"/>
                <w:sz w:val="32"/>
                <w:szCs w:val="32"/>
              </w:rPr>
              <w:t>，经本人签名，于</w:t>
            </w:r>
            <w:r>
              <w:rPr>
                <w:rFonts w:ascii="仿宋_GB2312" w:eastAsia="仿宋_GB2312" w:hAnsi="仿宋_GB2312" w:hint="eastAsia"/>
                <w:b/>
                <w:sz w:val="32"/>
                <w:szCs w:val="32"/>
              </w:rPr>
              <w:t>2017</w:t>
            </w:r>
            <w:r>
              <w:rPr>
                <w:rFonts w:ascii="仿宋_GB2312" w:eastAsia="仿宋_GB2312" w:hAnsi="仿宋_GB2312" w:hint="eastAsia"/>
                <w:b/>
                <w:sz w:val="32"/>
                <w:szCs w:val="32"/>
              </w:rPr>
              <w:t>年</w:t>
            </w:r>
            <w:r>
              <w:rPr>
                <w:rFonts w:ascii="仿宋_GB2312" w:eastAsia="仿宋_GB2312" w:hAnsi="仿宋_GB2312" w:hint="eastAsia"/>
                <w:b/>
                <w:sz w:val="32"/>
                <w:szCs w:val="32"/>
              </w:rPr>
              <w:t>2</w:t>
            </w:r>
            <w:r>
              <w:rPr>
                <w:rFonts w:ascii="仿宋_GB2312" w:eastAsia="仿宋_GB2312" w:hAnsi="仿宋_GB2312" w:hint="eastAsia"/>
                <w:b/>
                <w:sz w:val="32"/>
                <w:szCs w:val="32"/>
              </w:rPr>
              <w:t>月</w:t>
            </w:r>
            <w:r>
              <w:rPr>
                <w:rFonts w:ascii="仿宋_GB2312" w:eastAsia="仿宋_GB2312" w:hAnsi="仿宋_GB2312" w:hint="eastAsia"/>
                <w:b/>
                <w:sz w:val="32"/>
                <w:szCs w:val="32"/>
              </w:rPr>
              <w:t>10</w:t>
            </w:r>
            <w:r>
              <w:rPr>
                <w:rFonts w:ascii="仿宋_GB2312" w:eastAsia="仿宋_GB2312" w:hAnsi="仿宋_GB2312" w:hint="eastAsia"/>
                <w:b/>
                <w:sz w:val="32"/>
                <w:szCs w:val="32"/>
              </w:rPr>
              <w:t>日</w:t>
            </w:r>
            <w:r>
              <w:rPr>
                <w:rFonts w:ascii="仿宋_GB2312" w:eastAsia="仿宋_GB2312" w:hAnsi="仿宋_GB2312" w:hint="eastAsia"/>
                <w:b/>
                <w:sz w:val="32"/>
                <w:szCs w:val="32"/>
              </w:rPr>
              <w:t>17</w:t>
            </w:r>
            <w:r>
              <w:rPr>
                <w:rFonts w:ascii="仿宋_GB2312" w:eastAsia="仿宋_GB2312" w:hAnsi="仿宋_GB2312" w:hint="eastAsia"/>
                <w:b/>
                <w:sz w:val="32"/>
                <w:szCs w:val="32"/>
              </w:rPr>
              <w:t>时</w:t>
            </w:r>
            <w:r>
              <w:rPr>
                <w:rFonts w:ascii="仿宋_GB2312" w:eastAsia="仿宋_GB2312" w:hAnsi="仿宋_GB2312" w:hint="eastAsia"/>
                <w:sz w:val="32"/>
                <w:szCs w:val="32"/>
              </w:rPr>
              <w:t>前</w:t>
            </w:r>
            <w:r>
              <w:rPr>
                <w:rFonts w:ascii="仿宋_GB2312" w:eastAsia="仿宋_GB2312" w:hAnsi="仿宋_GB2312" w:hint="eastAsia"/>
                <w:color w:val="000000"/>
                <w:sz w:val="32"/>
                <w:szCs w:val="32"/>
              </w:rPr>
              <w:t>传真至</w:t>
            </w:r>
            <w:r>
              <w:rPr>
                <w:rFonts w:ascii="仿宋_GB2312" w:eastAsia="仿宋_GB2312" w:hAnsi="宋体" w:hint="eastAsia"/>
                <w:color w:val="000000"/>
                <w:spacing w:val="-20"/>
                <w:sz w:val="32"/>
                <w:szCs w:val="32"/>
              </w:rPr>
              <w:t>0755-83878089</w:t>
            </w:r>
            <w:r>
              <w:rPr>
                <w:rFonts w:ascii="仿宋_GB2312" w:eastAsia="仿宋_GB2312" w:hAnsi="仿宋_GB2312" w:hint="eastAsia"/>
                <w:color w:val="000000"/>
                <w:sz w:val="32"/>
                <w:szCs w:val="32"/>
              </w:rPr>
              <w:t>或发送扫描件至</w:t>
            </w:r>
            <w:r>
              <w:rPr>
                <w:rFonts w:eastAsia="仿宋_GB2312" w:hint="eastAsia"/>
                <w:color w:val="000000" w:themeColor="text1"/>
                <w:sz w:val="32"/>
                <w:szCs w:val="32"/>
              </w:rPr>
              <w:t>SZGSGWYZL2017</w:t>
            </w:r>
            <w:r>
              <w:rPr>
                <w:rFonts w:eastAsia="仿宋_GB2312"/>
                <w:color w:val="000000" w:themeColor="text1"/>
                <w:sz w:val="32"/>
                <w:szCs w:val="32"/>
              </w:rPr>
              <w:t>@1</w:t>
            </w:r>
            <w:r>
              <w:rPr>
                <w:rFonts w:eastAsia="仿宋_GB2312" w:hint="eastAsia"/>
                <w:color w:val="000000" w:themeColor="text1"/>
                <w:sz w:val="32"/>
                <w:szCs w:val="32"/>
              </w:rPr>
              <w:t>26</w:t>
            </w:r>
            <w:r>
              <w:rPr>
                <w:rFonts w:eastAsia="仿宋_GB2312"/>
                <w:color w:val="000000" w:themeColor="text1"/>
                <w:sz w:val="32"/>
                <w:szCs w:val="32"/>
              </w:rPr>
              <w:t>.com</w:t>
            </w:r>
            <w:r>
              <w:rPr>
                <w:rFonts w:eastAsia="仿宋_GB2312" w:hint="eastAsia"/>
                <w:color w:val="000000" w:themeColor="text1"/>
                <w:spacing w:val="-20"/>
                <w:sz w:val="32"/>
                <w:szCs w:val="32"/>
              </w:rPr>
              <w:t>。</w:t>
            </w:r>
            <w:r w:rsidRPr="009C53D2">
              <w:rPr>
                <w:rFonts w:ascii="黑体" w:eastAsia="黑体" w:hAnsi="仿宋_GB2312" w:hint="eastAsia"/>
                <w:sz w:val="32"/>
                <w:szCs w:val="32"/>
              </w:rPr>
              <w:t>不在规定时间内填写放弃声明，又因个人原因放弃面试的，将上报中央公务员主管部门记入不诚信记录。</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仿宋_GB2312" w:hint="eastAsia"/>
                <w:sz w:val="32"/>
                <w:szCs w:val="32"/>
              </w:rPr>
              <w:t>逾期未确认的，视为自动放弃，不再进入面试程序。</w:t>
            </w:r>
          </w:p>
          <w:p w:rsidR="00A95E7C" w:rsidRDefault="009C53D2">
            <w:pPr>
              <w:shd w:val="solid" w:color="FFFFFF" w:fill="auto"/>
              <w:autoSpaceDN w:val="0"/>
              <w:adjustRightInd w:val="0"/>
              <w:snapToGrid w:val="0"/>
              <w:spacing w:line="600" w:lineRule="exact"/>
              <w:ind w:firstLineChars="200" w:firstLine="640"/>
              <w:rPr>
                <w:rFonts w:ascii="黑体" w:eastAsia="黑体" w:hAnsi="仿宋_GB2312"/>
                <w:sz w:val="32"/>
                <w:szCs w:val="32"/>
                <w:u w:val="single"/>
              </w:rPr>
            </w:pPr>
            <w:r>
              <w:rPr>
                <w:rFonts w:ascii="黑体" w:eastAsia="黑体" w:hAnsi="仿宋_GB2312" w:hint="eastAsia"/>
                <w:sz w:val="32"/>
                <w:szCs w:val="32"/>
              </w:rPr>
              <w:t>三、邮寄材料审查</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请考生于</w:t>
            </w:r>
            <w:r>
              <w:rPr>
                <w:rFonts w:ascii="仿宋_GB2312" w:eastAsia="仿宋_GB2312" w:hAnsi="仿宋_GB2312" w:hint="eastAsia"/>
                <w:b/>
                <w:sz w:val="32"/>
                <w:szCs w:val="32"/>
              </w:rPr>
              <w:t>2017</w:t>
            </w:r>
            <w:r>
              <w:rPr>
                <w:rFonts w:ascii="仿宋_GB2312" w:eastAsia="仿宋_GB2312" w:hAnsi="仿宋_GB2312" w:hint="eastAsia"/>
                <w:b/>
                <w:sz w:val="32"/>
                <w:szCs w:val="32"/>
              </w:rPr>
              <w:t>年</w:t>
            </w:r>
            <w:r>
              <w:rPr>
                <w:rFonts w:ascii="仿宋_GB2312" w:eastAsia="仿宋_GB2312" w:hAnsi="仿宋_GB2312" w:hint="eastAsia"/>
                <w:b/>
                <w:sz w:val="32"/>
                <w:szCs w:val="32"/>
              </w:rPr>
              <w:t>2</w:t>
            </w:r>
            <w:r>
              <w:rPr>
                <w:rFonts w:ascii="仿宋_GB2312" w:eastAsia="仿宋_GB2312" w:hAnsi="仿宋_GB2312" w:hint="eastAsia"/>
                <w:b/>
                <w:sz w:val="32"/>
                <w:szCs w:val="32"/>
              </w:rPr>
              <w:t>月</w:t>
            </w:r>
            <w:r>
              <w:rPr>
                <w:rFonts w:ascii="仿宋_GB2312" w:eastAsia="仿宋_GB2312" w:hAnsi="仿宋_GB2312" w:hint="eastAsia"/>
                <w:b/>
                <w:sz w:val="32"/>
                <w:szCs w:val="32"/>
              </w:rPr>
              <w:t>10</w:t>
            </w:r>
            <w:r>
              <w:rPr>
                <w:rFonts w:ascii="仿宋_GB2312" w:eastAsia="仿宋_GB2312" w:hAnsi="仿宋_GB2312" w:hint="eastAsia"/>
                <w:b/>
                <w:sz w:val="32"/>
                <w:szCs w:val="32"/>
              </w:rPr>
              <w:t>日</w:t>
            </w:r>
            <w:r>
              <w:rPr>
                <w:rFonts w:ascii="仿宋_GB2312" w:eastAsia="仿宋_GB2312" w:hAnsi="仿宋_GB2312" w:hint="eastAsia"/>
                <w:sz w:val="32"/>
                <w:szCs w:val="32"/>
              </w:rPr>
              <w:t>前（以寄出邮戳为准）</w:t>
            </w:r>
            <w:r>
              <w:rPr>
                <w:rFonts w:ascii="仿宋_GB2312" w:eastAsia="仿宋_GB2312" w:hint="eastAsia"/>
                <w:sz w:val="32"/>
                <w:szCs w:val="32"/>
              </w:rPr>
              <w:t>通过邮政特快专递</w:t>
            </w:r>
            <w:r>
              <w:rPr>
                <w:rFonts w:ascii="仿宋_GB2312" w:eastAsia="仿宋_GB2312" w:hint="eastAsia"/>
                <w:sz w:val="32"/>
                <w:szCs w:val="32"/>
              </w:rPr>
              <w:t>EMS</w:t>
            </w:r>
            <w:r>
              <w:rPr>
                <w:rFonts w:ascii="仿宋_GB2312" w:eastAsia="仿宋_GB2312" w:hint="eastAsia"/>
                <w:sz w:val="32"/>
                <w:szCs w:val="32"/>
              </w:rPr>
              <w:t>将以下材料复印件按材料清单（详见附件</w:t>
            </w:r>
            <w:r>
              <w:rPr>
                <w:rFonts w:ascii="仿宋_GB2312" w:eastAsia="仿宋_GB2312" w:hint="eastAsia"/>
                <w:sz w:val="32"/>
                <w:szCs w:val="32"/>
              </w:rPr>
              <w:t>6</w:t>
            </w:r>
            <w:r>
              <w:rPr>
                <w:rFonts w:ascii="仿宋_GB2312" w:eastAsia="仿宋_GB2312" w:hint="eastAsia"/>
                <w:sz w:val="32"/>
                <w:szCs w:val="32"/>
              </w:rPr>
              <w:t>）顺序装订，邮寄到我单位（深圳市福田区沙嘴路</w:t>
            </w:r>
            <w:r>
              <w:rPr>
                <w:rFonts w:ascii="仿宋_GB2312" w:eastAsia="仿宋_GB2312" w:hint="eastAsia"/>
                <w:sz w:val="32"/>
                <w:szCs w:val="32"/>
              </w:rPr>
              <w:t>38</w:t>
            </w:r>
            <w:r>
              <w:rPr>
                <w:rFonts w:ascii="仿宋_GB2312" w:eastAsia="仿宋_GB2312" w:hint="eastAsia"/>
                <w:sz w:val="32"/>
                <w:szCs w:val="32"/>
              </w:rPr>
              <w:t>号国税大楼</w:t>
            </w:r>
            <w:r>
              <w:rPr>
                <w:rFonts w:ascii="仿宋_GB2312" w:eastAsia="仿宋_GB2312" w:hint="eastAsia"/>
                <w:sz w:val="32"/>
                <w:szCs w:val="32"/>
              </w:rPr>
              <w:t>3202</w:t>
            </w:r>
            <w:r>
              <w:rPr>
                <w:rFonts w:ascii="仿宋_GB2312" w:eastAsia="仿宋_GB2312" w:hint="eastAsia"/>
                <w:sz w:val="32"/>
                <w:szCs w:val="32"/>
              </w:rPr>
              <w:t>室，余女士</w:t>
            </w:r>
            <w:r>
              <w:rPr>
                <w:rFonts w:ascii="仿宋_GB2312" w:eastAsia="仿宋_GB2312" w:hint="eastAsia"/>
                <w:sz w:val="32"/>
                <w:szCs w:val="32"/>
              </w:rPr>
              <w:t>0755-83878005</w:t>
            </w:r>
            <w:r>
              <w:rPr>
                <w:rFonts w:ascii="仿宋_GB2312" w:eastAsia="仿宋_GB2312" w:hint="eastAsia"/>
                <w:sz w:val="32"/>
                <w:szCs w:val="32"/>
              </w:rPr>
              <w:t>收，邮编</w:t>
            </w:r>
            <w:r>
              <w:rPr>
                <w:rFonts w:ascii="仿宋_GB2312" w:eastAsia="仿宋_GB2312" w:hint="eastAsia"/>
                <w:sz w:val="32"/>
                <w:szCs w:val="32"/>
              </w:rPr>
              <w:t>518048</w:t>
            </w:r>
            <w:r>
              <w:rPr>
                <w:rFonts w:ascii="仿宋_GB2312" w:eastAsia="仿宋_GB2312" w:hint="eastAsia"/>
                <w:sz w:val="32"/>
                <w:szCs w:val="32"/>
              </w:rPr>
              <w:t>）接受资格复审（不接待本人或快递公司送达）：</w:t>
            </w:r>
          </w:p>
          <w:p w:rsidR="00A95E7C" w:rsidRDefault="009C53D2">
            <w:pPr>
              <w:adjustRightInd w:val="0"/>
              <w:snapToGrid w:val="0"/>
              <w:spacing w:line="60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本人身份证、学生证或工作证复印件</w:t>
            </w:r>
            <w:r>
              <w:rPr>
                <w:rFonts w:eastAsia="仿宋_GB2312" w:hint="eastAsia"/>
                <w:sz w:val="32"/>
                <w:szCs w:val="32"/>
              </w:rPr>
              <w:t>。</w:t>
            </w:r>
          </w:p>
          <w:p w:rsidR="00A95E7C" w:rsidRDefault="009C53D2">
            <w:pPr>
              <w:adjustRightInd w:val="0"/>
              <w:snapToGrid w:val="0"/>
              <w:spacing w:line="600" w:lineRule="exact"/>
              <w:ind w:firstLineChars="200" w:firstLine="640"/>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公共科目笔试准考证复印件</w:t>
            </w:r>
            <w:r>
              <w:rPr>
                <w:rFonts w:eastAsia="仿宋_GB2312" w:hint="eastAsia"/>
                <w:sz w:val="32"/>
                <w:szCs w:val="32"/>
              </w:rPr>
              <w:t>。</w:t>
            </w:r>
          </w:p>
          <w:p w:rsidR="00A95E7C" w:rsidRDefault="009C53D2">
            <w:pPr>
              <w:adjustRightInd w:val="0"/>
              <w:snapToGrid w:val="0"/>
              <w:spacing w:line="60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A95E7C" w:rsidRDefault="009C53D2">
            <w:pPr>
              <w:adjustRightInd w:val="0"/>
              <w:snapToGrid w:val="0"/>
              <w:spacing w:line="60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A95E7C" w:rsidRDefault="009C53D2">
            <w:pPr>
              <w:adjustRightInd w:val="0"/>
              <w:snapToGrid w:val="0"/>
              <w:spacing w:line="60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报考职位所要求的基层工作经历有关证明材料。在党政</w:t>
            </w:r>
            <w:r>
              <w:rPr>
                <w:rFonts w:eastAsia="仿宋_GB2312" w:hint="eastAsia"/>
                <w:sz w:val="32"/>
                <w:szCs w:val="32"/>
              </w:rPr>
              <w:lastRenderedPageBreak/>
              <w:t>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A95E7C" w:rsidRDefault="009C53D2">
            <w:pPr>
              <w:adjustRightInd w:val="0"/>
              <w:snapToGrid w:val="0"/>
              <w:spacing w:line="600" w:lineRule="exact"/>
              <w:ind w:firstLineChars="200" w:firstLine="640"/>
              <w:rPr>
                <w:rFonts w:eastAsia="仿宋_GB2312"/>
                <w:sz w:val="32"/>
                <w:szCs w:val="32"/>
              </w:rPr>
            </w:pPr>
            <w:r>
              <w:rPr>
                <w:rFonts w:eastAsia="仿宋_GB2312" w:hint="eastAsia"/>
                <w:sz w:val="32"/>
                <w:szCs w:val="32"/>
              </w:rPr>
              <w:t>6.</w:t>
            </w:r>
            <w:r>
              <w:rPr>
                <w:rFonts w:eastAsia="仿宋_GB2312"/>
                <w:sz w:val="32"/>
                <w:szCs w:val="32"/>
              </w:rPr>
              <w:t>除上述材料外，考生需按照身份类别，提供以下材料：</w:t>
            </w:r>
          </w:p>
          <w:p w:rsidR="00A95E7C" w:rsidRDefault="009C53D2">
            <w:pPr>
              <w:adjustRightInd w:val="0"/>
              <w:snapToGrid w:val="0"/>
              <w:spacing w:line="60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（须在空白处注明培养方式：统分、定向培养、自费、委托培养等）</w:t>
            </w:r>
            <w:r>
              <w:rPr>
                <w:rFonts w:eastAsia="仿宋_GB2312"/>
                <w:sz w:val="32"/>
                <w:szCs w:val="32"/>
              </w:rPr>
              <w:t>复印件</w:t>
            </w:r>
            <w:r>
              <w:rPr>
                <w:rFonts w:eastAsia="仿宋_GB2312" w:hint="eastAsia"/>
                <w:sz w:val="32"/>
                <w:szCs w:val="32"/>
              </w:rPr>
              <w:t>，所在学校出具的《高校毕业生就业推荐表》（各高校名称可能会不同）复印件，加</w:t>
            </w:r>
            <w:r>
              <w:rPr>
                <w:rFonts w:eastAsia="仿宋_GB2312" w:hint="eastAsia"/>
                <w:sz w:val="32"/>
                <w:szCs w:val="32"/>
              </w:rPr>
              <w:t>盖学校公章的成绩单复印件</w:t>
            </w:r>
            <w:r>
              <w:rPr>
                <w:rFonts w:eastAsia="仿宋_GB2312"/>
                <w:sz w:val="32"/>
                <w:szCs w:val="32"/>
              </w:rPr>
              <w:t>。</w:t>
            </w:r>
          </w:p>
          <w:p w:rsidR="00A95E7C" w:rsidRDefault="009C53D2">
            <w:pPr>
              <w:adjustRightInd w:val="0"/>
              <w:snapToGrid w:val="0"/>
              <w:spacing w:line="60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提供所在单位人事部门出具的同意报考证明复印件</w:t>
            </w:r>
            <w:r>
              <w:rPr>
                <w:rFonts w:ascii="仿宋_GB2312" w:eastAsia="仿宋_GB2312" w:hAnsi="仿宋_GB2312"/>
                <w:b/>
                <w:sz w:val="32"/>
              </w:rPr>
              <w:t>（</w:t>
            </w:r>
            <w:r>
              <w:rPr>
                <w:rFonts w:ascii="仿宋_GB2312" w:eastAsia="仿宋_GB2312" w:hAnsi="仿宋_GB2312" w:hint="eastAsia"/>
                <w:b/>
                <w:sz w:val="32"/>
              </w:rPr>
              <w:t>详</w:t>
            </w:r>
            <w:r>
              <w:rPr>
                <w:rFonts w:ascii="仿宋_GB2312" w:eastAsia="仿宋_GB2312" w:hAnsi="仿宋_GB2312"/>
                <w:b/>
                <w:sz w:val="32"/>
              </w:rPr>
              <w:t>见附件</w:t>
            </w:r>
            <w:r>
              <w:rPr>
                <w:rFonts w:ascii="仿宋_GB2312" w:eastAsia="仿宋_GB2312" w:hAnsi="仿宋_GB2312" w:hint="eastAsia"/>
                <w:b/>
                <w:sz w:val="32"/>
              </w:rPr>
              <w:t>3</w:t>
            </w:r>
            <w:r>
              <w:rPr>
                <w:rFonts w:ascii="仿宋_GB2312" w:eastAsia="仿宋_GB2312" w:hAnsi="仿宋_GB2312"/>
                <w:b/>
                <w:sz w:val="32"/>
              </w:rPr>
              <w:t>）</w:t>
            </w:r>
            <w:r>
              <w:rPr>
                <w:rFonts w:eastAsia="仿宋_GB2312"/>
                <w:sz w:val="32"/>
                <w:szCs w:val="32"/>
              </w:rPr>
              <w:t>，证明中需注明考生政治面貌，工作单位详细名称、地址，单位人事部门联系人和办公电话。现工作单位与报名时填写单位不一致的，还需提供离职证明复印件。</w:t>
            </w:r>
            <w:r>
              <w:rPr>
                <w:rFonts w:eastAsia="仿宋_GB2312" w:hint="eastAsia"/>
                <w:sz w:val="32"/>
                <w:szCs w:val="32"/>
              </w:rPr>
              <w:t>报考职位要求“至少具有</w:t>
            </w:r>
            <w:r>
              <w:rPr>
                <w:rFonts w:eastAsia="仿宋_GB2312" w:hint="eastAsia"/>
                <w:sz w:val="32"/>
                <w:szCs w:val="32"/>
              </w:rPr>
              <w:t>1</w:t>
            </w:r>
            <w:r>
              <w:rPr>
                <w:rFonts w:eastAsia="仿宋_GB2312" w:hint="eastAsia"/>
                <w:sz w:val="32"/>
                <w:szCs w:val="32"/>
              </w:rPr>
              <w:t>年及以上财税、会计、审计相关工作经历”的社会在职人员，还需提供所在单位人事部门出具的财税、会计、审计相关工作经历证明（详见附件</w:t>
            </w:r>
            <w:r>
              <w:rPr>
                <w:rFonts w:eastAsia="仿宋_GB2312" w:hint="eastAsia"/>
                <w:sz w:val="32"/>
                <w:szCs w:val="32"/>
              </w:rPr>
              <w:t>7</w:t>
            </w:r>
            <w:r>
              <w:rPr>
                <w:rFonts w:eastAsia="仿宋_GB2312" w:hint="eastAsia"/>
                <w:sz w:val="32"/>
                <w:szCs w:val="32"/>
              </w:rPr>
              <w:t>）</w:t>
            </w:r>
          </w:p>
          <w:p w:rsidR="00A95E7C" w:rsidRDefault="009C53D2">
            <w:pPr>
              <w:adjustRightInd w:val="0"/>
              <w:snapToGrid w:val="0"/>
              <w:spacing w:line="60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我驻外使领馆出具的</w:t>
            </w:r>
            <w:r>
              <w:rPr>
                <w:rFonts w:eastAsia="仿宋_GB2312"/>
                <w:sz w:val="32"/>
                <w:szCs w:val="32"/>
              </w:rPr>
              <w:t>留学回国证明和</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A95E7C" w:rsidRDefault="009C53D2">
            <w:pPr>
              <w:adjustRightInd w:val="0"/>
              <w:snapToGrid w:val="0"/>
              <w:spacing w:line="600" w:lineRule="exact"/>
              <w:ind w:firstLineChars="200" w:firstLine="643"/>
              <w:rPr>
                <w:rFonts w:eastAsia="仿宋_GB2312"/>
                <w:sz w:val="32"/>
                <w:szCs w:val="32"/>
              </w:rPr>
            </w:pPr>
            <w:r>
              <w:rPr>
                <w:rFonts w:eastAsia="仿宋_GB2312"/>
                <w:b/>
                <w:bCs/>
                <w:sz w:val="32"/>
                <w:szCs w:val="32"/>
              </w:rPr>
              <w:t>待业人员</w:t>
            </w:r>
            <w:r>
              <w:rPr>
                <w:rFonts w:eastAsia="仿宋_GB2312"/>
                <w:sz w:val="32"/>
                <w:szCs w:val="32"/>
              </w:rPr>
              <w:t>提供所在</w:t>
            </w:r>
            <w:r>
              <w:rPr>
                <w:rFonts w:eastAsia="仿宋_GB2312"/>
                <w:sz w:val="32"/>
                <w:szCs w:val="32"/>
              </w:rPr>
              <w:t>街道或存档人才中心出具的待业证明复印件</w:t>
            </w:r>
            <w:r>
              <w:rPr>
                <w:rFonts w:ascii="仿宋_GB2312" w:eastAsia="仿宋_GB2312" w:hAnsi="仿宋_GB2312"/>
                <w:b/>
                <w:sz w:val="32"/>
              </w:rPr>
              <w:t>（</w:t>
            </w:r>
            <w:r>
              <w:rPr>
                <w:rFonts w:ascii="仿宋_GB2312" w:eastAsia="仿宋_GB2312" w:hAnsi="仿宋_GB2312" w:hint="eastAsia"/>
                <w:b/>
                <w:sz w:val="32"/>
              </w:rPr>
              <w:t>详</w:t>
            </w:r>
            <w:r>
              <w:rPr>
                <w:rFonts w:ascii="仿宋_GB2312" w:eastAsia="仿宋_GB2312" w:hAnsi="仿宋_GB2312"/>
                <w:b/>
                <w:sz w:val="32"/>
              </w:rPr>
              <w:t>见附件</w:t>
            </w:r>
            <w:r>
              <w:rPr>
                <w:rFonts w:ascii="仿宋_GB2312" w:eastAsia="仿宋_GB2312" w:hAnsi="仿宋_GB2312" w:hint="eastAsia"/>
                <w:b/>
                <w:sz w:val="32"/>
              </w:rPr>
              <w:t>4</w:t>
            </w:r>
            <w:r>
              <w:rPr>
                <w:rFonts w:ascii="仿宋_GB2312" w:eastAsia="仿宋_GB2312" w:hAnsi="仿宋_GB2312"/>
                <w:b/>
                <w:sz w:val="32"/>
              </w:rPr>
              <w:t>）</w:t>
            </w:r>
            <w:r>
              <w:rPr>
                <w:rFonts w:eastAsia="仿宋_GB2312"/>
                <w:sz w:val="32"/>
                <w:szCs w:val="32"/>
              </w:rPr>
              <w:t>，需注明考生政治面貌和出具证明单位联系人和办公电话。</w:t>
            </w:r>
          </w:p>
          <w:p w:rsidR="00A95E7C" w:rsidRDefault="009C53D2">
            <w:pPr>
              <w:adjustRightInd w:val="0"/>
              <w:snapToGrid w:val="0"/>
              <w:spacing w:line="600" w:lineRule="exact"/>
              <w:ind w:firstLineChars="200" w:firstLine="643"/>
              <w:rPr>
                <w:rFonts w:ascii="仿宋_GB2312"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由县级及以上组织人事部门出具的服务期满、考核合格的证明复印件；</w:t>
            </w:r>
            <w:r>
              <w:rPr>
                <w:rFonts w:eastAsia="仿宋_GB2312"/>
                <w:b/>
                <w:bCs/>
                <w:sz w:val="32"/>
                <w:szCs w:val="32"/>
              </w:rPr>
              <w:t>“</w:t>
            </w:r>
            <w:r>
              <w:rPr>
                <w:rFonts w:eastAsia="仿宋_GB2312"/>
                <w:b/>
                <w:bCs/>
                <w:sz w:val="32"/>
                <w:szCs w:val="32"/>
              </w:rPr>
              <w:t>农村义务教育阶</w:t>
            </w:r>
            <w:r>
              <w:rPr>
                <w:rFonts w:eastAsia="仿宋_GB2312"/>
                <w:b/>
                <w:bCs/>
                <w:sz w:val="32"/>
                <w:szCs w:val="32"/>
              </w:rPr>
              <w:lastRenderedPageBreak/>
              <w:t>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A95E7C" w:rsidRDefault="009C53D2">
            <w:pPr>
              <w:adjustRightInd w:val="0"/>
              <w:snapToGrid w:val="0"/>
              <w:spacing w:line="600" w:lineRule="exact"/>
              <w:ind w:firstLineChars="200" w:firstLine="640"/>
              <w:rPr>
                <w:rFonts w:ascii="仿宋_GB2312" w:eastAsia="仿宋_GB2312"/>
                <w:color w:val="FF0000"/>
                <w:sz w:val="32"/>
                <w:szCs w:val="32"/>
              </w:rPr>
            </w:pPr>
            <w:r>
              <w:rPr>
                <w:rFonts w:ascii="仿宋_GB2312" w:eastAsia="仿宋_GB2312" w:hint="eastAsia"/>
                <w:sz w:val="32"/>
                <w:szCs w:val="32"/>
              </w:rPr>
              <w:t>7.</w:t>
            </w:r>
            <w:r>
              <w:rPr>
                <w:rFonts w:ascii="仿宋_GB2312" w:eastAsia="仿宋_GB2312" w:hint="eastAsia"/>
                <w:sz w:val="32"/>
                <w:szCs w:val="32"/>
              </w:rPr>
              <w:t>其他材料：</w:t>
            </w:r>
            <w:r>
              <w:rPr>
                <w:rFonts w:ascii="仿宋_GB2312" w:eastAsia="仿宋_GB2312" w:hint="eastAsia"/>
                <w:color w:val="000000" w:themeColor="text1"/>
                <w:sz w:val="32"/>
                <w:szCs w:val="32"/>
              </w:rPr>
              <w:t>《深圳国税</w:t>
            </w:r>
            <w:r>
              <w:rPr>
                <w:rFonts w:ascii="仿宋_GB2312" w:eastAsia="仿宋_GB2312" w:hint="eastAsia"/>
                <w:color w:val="000000" w:themeColor="text1"/>
                <w:sz w:val="32"/>
                <w:szCs w:val="32"/>
              </w:rPr>
              <w:t>2017</w:t>
            </w:r>
            <w:r>
              <w:rPr>
                <w:rFonts w:ascii="仿宋_GB2312" w:eastAsia="仿宋_GB2312" w:hint="eastAsia"/>
                <w:color w:val="000000" w:themeColor="text1"/>
                <w:sz w:val="32"/>
                <w:szCs w:val="32"/>
              </w:rPr>
              <w:t>年度公务员招录面试确认及情况说明书》（详见附件</w:t>
            </w:r>
            <w:r>
              <w:rPr>
                <w:rFonts w:ascii="仿宋_GB2312" w:eastAsia="仿宋_GB2312" w:hint="eastAsia"/>
                <w:color w:val="000000" w:themeColor="text1"/>
                <w:sz w:val="32"/>
                <w:szCs w:val="32"/>
              </w:rPr>
              <w:t>5</w:t>
            </w:r>
            <w:r>
              <w:rPr>
                <w:rFonts w:ascii="仿宋_GB2312" w:eastAsia="仿宋_GB2312" w:hint="eastAsia"/>
                <w:color w:val="000000" w:themeColor="text1"/>
                <w:sz w:val="32"/>
                <w:szCs w:val="32"/>
              </w:rPr>
              <w:t>）；近期一寸同底照片</w:t>
            </w:r>
            <w:r>
              <w:rPr>
                <w:rFonts w:ascii="仿宋_GB2312" w:eastAsia="仿宋_GB2312" w:hint="eastAsia"/>
                <w:color w:val="000000" w:themeColor="text1"/>
                <w:sz w:val="32"/>
                <w:szCs w:val="32"/>
              </w:rPr>
              <w:t>3</w:t>
            </w:r>
            <w:r>
              <w:rPr>
                <w:rFonts w:ascii="仿宋_GB2312" w:eastAsia="仿宋_GB2312" w:hint="eastAsia"/>
                <w:color w:val="000000" w:themeColor="text1"/>
                <w:sz w:val="32"/>
                <w:szCs w:val="32"/>
              </w:rPr>
              <w:t>张（照片可不与报考时上传的相同，将来用于贴在体检表上，考生不必自备体检表）。</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上述复印件邮寄材料我局收件后不再退还。</w:t>
            </w:r>
            <w:r>
              <w:rPr>
                <w:rFonts w:ascii="仿宋_GB2312" w:eastAsia="仿宋_GB2312" w:hint="eastAsia"/>
                <w:b/>
                <w:sz w:val="32"/>
                <w:szCs w:val="32"/>
              </w:rPr>
              <w:t>考生应对所提供材料的真实性负责</w:t>
            </w:r>
            <w:r>
              <w:rPr>
                <w:rFonts w:ascii="仿宋_GB2312" w:eastAsia="仿宋_GB2312" w:hint="eastAsia"/>
                <w:sz w:val="32"/>
                <w:szCs w:val="32"/>
              </w:rPr>
              <w:t>，材料不全或主要信息不实，影响资格审查结果的，将取消面试资格。如因学校放假及其它特殊原因，无法提供有关材料的，请在</w:t>
            </w:r>
            <w:r>
              <w:rPr>
                <w:rFonts w:ascii="仿宋_GB2312" w:eastAsia="仿宋_GB2312" w:hint="eastAsia"/>
                <w:b/>
                <w:sz w:val="32"/>
                <w:szCs w:val="32"/>
              </w:rPr>
              <w:t>《深圳国税</w:t>
            </w:r>
            <w:r>
              <w:rPr>
                <w:rFonts w:ascii="仿宋_GB2312" w:eastAsia="仿宋_GB2312" w:hint="eastAsia"/>
                <w:b/>
                <w:sz w:val="32"/>
                <w:szCs w:val="32"/>
              </w:rPr>
              <w:t>2017</w:t>
            </w:r>
            <w:r>
              <w:rPr>
                <w:rFonts w:ascii="仿宋_GB2312" w:eastAsia="仿宋_GB2312" w:hint="eastAsia"/>
                <w:b/>
                <w:sz w:val="32"/>
                <w:szCs w:val="32"/>
              </w:rPr>
              <w:t>年度公务员招录面试确认及情况说明书》（详见附件</w:t>
            </w:r>
            <w:r>
              <w:rPr>
                <w:rFonts w:ascii="仿宋_GB2312" w:eastAsia="仿宋_GB2312" w:hint="eastAsia"/>
                <w:b/>
                <w:sz w:val="32"/>
                <w:szCs w:val="32"/>
              </w:rPr>
              <w:t>5</w:t>
            </w:r>
            <w:r>
              <w:rPr>
                <w:rFonts w:ascii="仿宋_GB2312" w:eastAsia="仿宋_GB2312" w:hint="eastAsia"/>
                <w:b/>
                <w:sz w:val="32"/>
                <w:szCs w:val="32"/>
              </w:rPr>
              <w:t>）</w:t>
            </w:r>
            <w:r>
              <w:rPr>
                <w:rFonts w:ascii="仿宋_GB2312" w:eastAsia="仿宋_GB2312" w:hint="eastAsia"/>
                <w:sz w:val="32"/>
                <w:szCs w:val="32"/>
              </w:rPr>
              <w:t>逐项说明即可。</w:t>
            </w:r>
            <w:r>
              <w:rPr>
                <w:rFonts w:ascii="仿宋_GB2312" w:eastAsia="仿宋_GB2312" w:hint="eastAsia"/>
                <w:sz w:val="32"/>
                <w:szCs w:val="32"/>
              </w:rPr>
              <w:t>凡是不影响报考资格条件的非关键性资料，个别暂时未能提供，或当时报考时填报的不准确现在更正的，一般不会影响审查结论。</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未按时寄送材料的，或无故逾期未与我局取得联系的，视为放弃面试资格。如资格复审有问题时，工作人员会与考生电话联系，审查通过则不再一一告知考生。</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此外，面试前还将进行现场资格复审，届时请考生备齐</w:t>
            </w:r>
            <w:r>
              <w:rPr>
                <w:rFonts w:ascii="仿宋_GB2312" w:eastAsia="仿宋_GB2312" w:hint="eastAsia"/>
                <w:sz w:val="32"/>
                <w:szCs w:val="32"/>
              </w:rPr>
              <w:lastRenderedPageBreak/>
              <w:t>以上材料原件。</w:t>
            </w:r>
          </w:p>
          <w:p w:rsidR="00A95E7C" w:rsidRDefault="009C53D2">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四、现场资格复审</w:t>
            </w:r>
          </w:p>
          <w:p w:rsidR="00A95E7C" w:rsidRDefault="009C53D2">
            <w:pPr>
              <w:adjustRightInd w:val="0"/>
              <w:snapToGrid w:val="0"/>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请考生于</w:t>
            </w:r>
            <w:r>
              <w:rPr>
                <w:rFonts w:ascii="仿宋_GB2312" w:eastAsia="仿宋_GB2312" w:hint="eastAsia"/>
                <w:b/>
                <w:color w:val="000000"/>
                <w:sz w:val="32"/>
                <w:szCs w:val="32"/>
              </w:rPr>
              <w:t>本人面试当天</w:t>
            </w:r>
            <w:r>
              <w:rPr>
                <w:rFonts w:ascii="仿宋_GB2312" w:eastAsia="仿宋_GB2312" w:hint="eastAsia"/>
                <w:color w:val="000000"/>
                <w:sz w:val="32"/>
                <w:szCs w:val="32"/>
              </w:rPr>
              <w:t>，携带上述资格复审材料原件，到指定地点进行现场资格复审。现场资格复审的地点为：深圳市公安局警察训练学校教学楼（深圳市福田区侨城东锦绣街</w:t>
            </w:r>
            <w:r>
              <w:rPr>
                <w:rFonts w:ascii="仿宋_GB2312" w:eastAsia="仿宋_GB2312" w:hint="eastAsia"/>
                <w:color w:val="000000"/>
                <w:sz w:val="32"/>
                <w:szCs w:val="32"/>
              </w:rPr>
              <w:t>2</w:t>
            </w:r>
            <w:r>
              <w:rPr>
                <w:rFonts w:ascii="仿宋_GB2312" w:eastAsia="仿宋_GB2312" w:hint="eastAsia"/>
                <w:color w:val="000000"/>
                <w:sz w:val="32"/>
                <w:szCs w:val="32"/>
              </w:rPr>
              <w:t>号，路线图及乘车</w:t>
            </w:r>
            <w:r>
              <w:rPr>
                <w:rFonts w:ascii="仿宋_GB2312" w:eastAsia="仿宋_GB2312" w:hint="eastAsia"/>
                <w:color w:val="000000"/>
                <w:sz w:val="32"/>
                <w:szCs w:val="32"/>
              </w:rPr>
              <w:t>方式</w:t>
            </w:r>
            <w:r>
              <w:rPr>
                <w:rFonts w:ascii="仿宋_GB2312" w:eastAsia="仿宋_GB2312" w:hint="eastAsia"/>
                <w:b/>
                <w:color w:val="000000"/>
                <w:sz w:val="32"/>
                <w:szCs w:val="32"/>
              </w:rPr>
              <w:t>详见附件</w:t>
            </w:r>
            <w:r>
              <w:rPr>
                <w:rFonts w:ascii="仿宋_GB2312" w:eastAsia="仿宋_GB2312" w:hint="eastAsia"/>
                <w:b/>
                <w:color w:val="000000"/>
                <w:sz w:val="32"/>
                <w:szCs w:val="32"/>
              </w:rPr>
              <w:t>8</w:t>
            </w:r>
            <w:r>
              <w:rPr>
                <w:rFonts w:ascii="仿宋_GB2312" w:eastAsia="仿宋_GB2312" w:hint="eastAsia"/>
                <w:color w:val="000000"/>
                <w:sz w:val="32"/>
                <w:szCs w:val="32"/>
              </w:rPr>
              <w:t>）。</w:t>
            </w:r>
          </w:p>
          <w:p w:rsidR="00A95E7C" w:rsidRDefault="009C53D2">
            <w:pPr>
              <w:shd w:val="solid" w:color="FFFFFF" w:fill="auto"/>
              <w:autoSpaceDN w:val="0"/>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五、面试安排</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仿宋_GB2312" w:hint="eastAsia"/>
                <w:sz w:val="32"/>
                <w:szCs w:val="32"/>
              </w:rPr>
              <w:t>（一）面试时间</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宋体"/>
                <w:sz w:val="32"/>
                <w:szCs w:val="32"/>
              </w:rPr>
            </w:pPr>
            <w:r>
              <w:rPr>
                <w:rFonts w:ascii="仿宋_GB2312" w:eastAsia="仿宋_GB2312" w:hint="eastAsia"/>
                <w:color w:val="000000"/>
                <w:sz w:val="32"/>
                <w:szCs w:val="32"/>
              </w:rPr>
              <w:t>面试时间为</w:t>
            </w:r>
            <w:r>
              <w:rPr>
                <w:rFonts w:ascii="仿宋_GB2312" w:eastAsia="仿宋_GB2312" w:hint="eastAsia"/>
                <w:b/>
                <w:color w:val="000000"/>
                <w:sz w:val="32"/>
                <w:szCs w:val="32"/>
              </w:rPr>
              <w:t>2017</w:t>
            </w:r>
            <w:r>
              <w:rPr>
                <w:rFonts w:ascii="仿宋_GB2312" w:eastAsia="仿宋_GB2312" w:hint="eastAsia"/>
                <w:b/>
                <w:color w:val="000000"/>
                <w:sz w:val="32"/>
                <w:szCs w:val="32"/>
              </w:rPr>
              <w:t>年</w:t>
            </w:r>
            <w:r>
              <w:rPr>
                <w:rFonts w:ascii="仿宋_GB2312" w:eastAsia="仿宋_GB2312" w:hint="eastAsia"/>
                <w:b/>
                <w:color w:val="000000"/>
                <w:sz w:val="32"/>
                <w:szCs w:val="32"/>
              </w:rPr>
              <w:t>3</w:t>
            </w:r>
            <w:r>
              <w:rPr>
                <w:rFonts w:ascii="仿宋_GB2312" w:eastAsia="仿宋_GB2312" w:hint="eastAsia"/>
                <w:b/>
                <w:color w:val="000000"/>
                <w:sz w:val="32"/>
                <w:szCs w:val="32"/>
              </w:rPr>
              <w:t>月</w:t>
            </w:r>
            <w:r>
              <w:rPr>
                <w:rFonts w:ascii="仿宋_GB2312" w:eastAsia="仿宋_GB2312" w:hint="eastAsia"/>
                <w:b/>
                <w:color w:val="000000"/>
                <w:sz w:val="32"/>
                <w:szCs w:val="32"/>
              </w:rPr>
              <w:t>2</w:t>
            </w:r>
            <w:r>
              <w:rPr>
                <w:rFonts w:ascii="仿宋_GB2312" w:eastAsia="仿宋_GB2312" w:hint="eastAsia"/>
                <w:b/>
                <w:color w:val="000000"/>
                <w:sz w:val="32"/>
                <w:szCs w:val="32"/>
              </w:rPr>
              <w:t>日</w:t>
            </w:r>
            <w:r>
              <w:rPr>
                <w:rFonts w:ascii="仿宋_GB2312" w:eastAsia="仿宋_GB2312" w:hint="eastAsia"/>
                <w:b/>
                <w:color w:val="000000"/>
                <w:sz w:val="32"/>
                <w:szCs w:val="32"/>
              </w:rPr>
              <w:t>-3</w:t>
            </w:r>
            <w:r>
              <w:rPr>
                <w:rFonts w:ascii="仿宋_GB2312" w:eastAsia="仿宋_GB2312" w:hint="eastAsia"/>
                <w:b/>
                <w:color w:val="000000"/>
                <w:sz w:val="32"/>
                <w:szCs w:val="32"/>
              </w:rPr>
              <w:t>月</w:t>
            </w:r>
            <w:r>
              <w:rPr>
                <w:rFonts w:ascii="仿宋_GB2312" w:eastAsia="仿宋_GB2312" w:hint="eastAsia"/>
                <w:b/>
                <w:color w:val="000000"/>
                <w:sz w:val="32"/>
                <w:szCs w:val="32"/>
              </w:rPr>
              <w:t>5</w:t>
            </w:r>
            <w:r>
              <w:rPr>
                <w:rFonts w:ascii="仿宋_GB2312" w:eastAsia="仿宋_GB2312" w:hint="eastAsia"/>
                <w:b/>
                <w:color w:val="000000"/>
                <w:sz w:val="32"/>
                <w:szCs w:val="32"/>
              </w:rPr>
              <w:t>日</w:t>
            </w:r>
            <w:r>
              <w:rPr>
                <w:rFonts w:ascii="仿宋_GB2312" w:eastAsia="仿宋_GB2312" w:hint="eastAsia"/>
                <w:color w:val="000000"/>
                <w:sz w:val="32"/>
                <w:szCs w:val="32"/>
              </w:rPr>
              <w:t>，每位考生具体面试时间</w:t>
            </w:r>
            <w:r>
              <w:rPr>
                <w:rFonts w:ascii="仿宋_GB2312" w:eastAsia="仿宋_GB2312" w:hint="eastAsia"/>
                <w:b/>
                <w:color w:val="000000"/>
                <w:sz w:val="32"/>
                <w:szCs w:val="32"/>
              </w:rPr>
              <w:t>详见附件</w:t>
            </w:r>
            <w:r>
              <w:rPr>
                <w:rFonts w:ascii="仿宋_GB2312" w:eastAsia="仿宋_GB2312" w:hint="eastAsia"/>
                <w:b/>
                <w:color w:val="000000"/>
                <w:sz w:val="32"/>
                <w:szCs w:val="32"/>
              </w:rPr>
              <w:t>1</w:t>
            </w:r>
            <w:r>
              <w:rPr>
                <w:rFonts w:ascii="仿宋_GB2312" w:eastAsia="仿宋_GB2312" w:hint="eastAsia"/>
                <w:color w:val="000000"/>
                <w:sz w:val="32"/>
                <w:szCs w:val="32"/>
              </w:rPr>
              <w:t>。面试每天</w:t>
            </w:r>
            <w:r>
              <w:rPr>
                <w:rFonts w:ascii="仿宋_GB2312" w:eastAsia="仿宋_GB2312" w:hint="eastAsia"/>
                <w:b/>
                <w:color w:val="000000"/>
                <w:sz w:val="32"/>
                <w:szCs w:val="32"/>
              </w:rPr>
              <w:t>上午</w:t>
            </w:r>
            <w:r>
              <w:rPr>
                <w:rFonts w:ascii="仿宋_GB2312" w:eastAsia="仿宋_GB2312" w:hint="eastAsia"/>
                <w:b/>
                <w:color w:val="000000"/>
                <w:sz w:val="32"/>
                <w:szCs w:val="32"/>
              </w:rPr>
              <w:t>9</w:t>
            </w:r>
            <w:r>
              <w:rPr>
                <w:rFonts w:ascii="仿宋_GB2312" w:eastAsia="仿宋_GB2312" w:hint="eastAsia"/>
                <w:b/>
                <w:color w:val="000000"/>
                <w:sz w:val="32"/>
                <w:szCs w:val="32"/>
              </w:rPr>
              <w:t>：</w:t>
            </w:r>
            <w:r>
              <w:rPr>
                <w:rFonts w:ascii="仿宋_GB2312" w:eastAsia="仿宋_GB2312" w:hint="eastAsia"/>
                <w:b/>
                <w:color w:val="000000"/>
                <w:sz w:val="32"/>
                <w:szCs w:val="32"/>
              </w:rPr>
              <w:t>00</w:t>
            </w:r>
            <w:r>
              <w:rPr>
                <w:rFonts w:ascii="仿宋_GB2312" w:eastAsia="仿宋_GB2312" w:hint="eastAsia"/>
                <w:color w:val="000000"/>
                <w:sz w:val="32"/>
                <w:szCs w:val="32"/>
              </w:rPr>
              <w:t>开始，考生入围封闭管理的时间为</w:t>
            </w:r>
            <w:r>
              <w:rPr>
                <w:rFonts w:ascii="仿宋_GB2312" w:eastAsia="仿宋_GB2312" w:hint="eastAsia"/>
                <w:b/>
                <w:color w:val="000000"/>
                <w:sz w:val="32"/>
                <w:szCs w:val="32"/>
              </w:rPr>
              <w:t>上午</w:t>
            </w:r>
            <w:r>
              <w:rPr>
                <w:rFonts w:ascii="仿宋_GB2312" w:eastAsia="仿宋_GB2312" w:hint="eastAsia"/>
                <w:b/>
                <w:color w:val="000000"/>
                <w:sz w:val="32"/>
                <w:szCs w:val="32"/>
              </w:rPr>
              <w:t>8</w:t>
            </w:r>
            <w:r>
              <w:rPr>
                <w:rFonts w:ascii="仿宋_GB2312" w:eastAsia="仿宋_GB2312" w:hint="eastAsia"/>
                <w:b/>
                <w:color w:val="000000"/>
                <w:sz w:val="32"/>
                <w:szCs w:val="32"/>
              </w:rPr>
              <w:t>：</w:t>
            </w:r>
            <w:r>
              <w:rPr>
                <w:rFonts w:ascii="仿宋_GB2312" w:eastAsia="仿宋_GB2312" w:hint="eastAsia"/>
                <w:b/>
                <w:color w:val="000000"/>
                <w:sz w:val="32"/>
                <w:szCs w:val="32"/>
              </w:rPr>
              <w:t>30</w:t>
            </w:r>
            <w:r>
              <w:rPr>
                <w:rFonts w:ascii="仿宋_GB2312" w:eastAsia="仿宋_GB2312" w:hint="eastAsia"/>
                <w:color w:val="000000"/>
                <w:sz w:val="32"/>
                <w:szCs w:val="32"/>
              </w:rPr>
              <w:t>。请考生按照规定时间到面试地点报到，</w:t>
            </w:r>
            <w:r>
              <w:rPr>
                <w:rFonts w:ascii="仿宋_GB2312" w:eastAsia="仿宋_GB2312" w:hint="eastAsia"/>
                <w:b/>
                <w:color w:val="000000"/>
                <w:sz w:val="32"/>
                <w:szCs w:val="32"/>
              </w:rPr>
              <w:t>截至当天上午</w:t>
            </w:r>
            <w:r>
              <w:rPr>
                <w:rFonts w:ascii="仿宋_GB2312" w:eastAsia="仿宋_GB2312" w:hint="eastAsia"/>
                <w:b/>
                <w:color w:val="000000"/>
                <w:sz w:val="32"/>
                <w:szCs w:val="32"/>
              </w:rPr>
              <w:t>8</w:t>
            </w:r>
            <w:r>
              <w:rPr>
                <w:rFonts w:ascii="仿宋_GB2312" w:eastAsia="仿宋_GB2312" w:hint="eastAsia"/>
                <w:b/>
                <w:color w:val="000000"/>
                <w:sz w:val="32"/>
                <w:szCs w:val="32"/>
              </w:rPr>
              <w:t>：</w:t>
            </w:r>
            <w:r>
              <w:rPr>
                <w:rFonts w:ascii="仿宋_GB2312" w:eastAsia="仿宋_GB2312" w:hint="eastAsia"/>
                <w:b/>
                <w:color w:val="000000"/>
                <w:sz w:val="32"/>
                <w:szCs w:val="32"/>
              </w:rPr>
              <w:t>30</w:t>
            </w:r>
            <w:r>
              <w:rPr>
                <w:rFonts w:ascii="仿宋_GB2312" w:eastAsia="仿宋_GB2312" w:hint="eastAsia"/>
                <w:b/>
                <w:color w:val="000000"/>
                <w:sz w:val="32"/>
                <w:szCs w:val="32"/>
              </w:rPr>
              <w:t>未进入候考室的考生，取消面试资格。</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（二）面试报到地点</w:t>
            </w:r>
          </w:p>
          <w:p w:rsidR="00A95E7C" w:rsidRDefault="009C53D2">
            <w:pPr>
              <w:adjustRightInd w:val="0"/>
              <w:snapToGrid w:val="0"/>
              <w:spacing w:line="600" w:lineRule="exact"/>
              <w:ind w:firstLineChars="200" w:firstLine="640"/>
              <w:rPr>
                <w:rFonts w:ascii="仿宋_GB2312" w:eastAsia="仿宋_GB2312"/>
                <w:bCs/>
                <w:color w:val="000000"/>
                <w:sz w:val="32"/>
                <w:szCs w:val="32"/>
              </w:rPr>
            </w:pPr>
            <w:r>
              <w:rPr>
                <w:rFonts w:ascii="仿宋_GB2312" w:eastAsia="仿宋_GB2312" w:hint="eastAsia"/>
                <w:color w:val="000000"/>
                <w:sz w:val="32"/>
                <w:szCs w:val="32"/>
              </w:rPr>
              <w:t>深圳市公安局警察训练学校教学楼（深圳市福田区侨城东锦绣街</w:t>
            </w:r>
            <w:r>
              <w:rPr>
                <w:rFonts w:ascii="仿宋_GB2312" w:eastAsia="仿宋_GB2312" w:hint="eastAsia"/>
                <w:color w:val="000000"/>
                <w:sz w:val="32"/>
                <w:szCs w:val="32"/>
              </w:rPr>
              <w:t>2</w:t>
            </w:r>
            <w:r>
              <w:rPr>
                <w:rFonts w:ascii="仿宋_GB2312" w:eastAsia="仿宋_GB2312" w:hint="eastAsia"/>
                <w:color w:val="000000"/>
                <w:sz w:val="32"/>
                <w:szCs w:val="32"/>
              </w:rPr>
              <w:t>号，路线图及乘车方式</w:t>
            </w:r>
            <w:r>
              <w:rPr>
                <w:rFonts w:ascii="仿宋_GB2312" w:eastAsia="仿宋_GB2312" w:hint="eastAsia"/>
                <w:b/>
                <w:color w:val="000000"/>
                <w:sz w:val="32"/>
                <w:szCs w:val="32"/>
              </w:rPr>
              <w:t>详见附件</w:t>
            </w:r>
            <w:r>
              <w:rPr>
                <w:rFonts w:ascii="仿宋_GB2312" w:eastAsia="仿宋_GB2312" w:hint="eastAsia"/>
                <w:b/>
                <w:color w:val="000000"/>
                <w:sz w:val="32"/>
                <w:szCs w:val="32"/>
              </w:rPr>
              <w:t>8</w:t>
            </w:r>
            <w:r>
              <w:rPr>
                <w:rFonts w:ascii="仿宋_GB2312" w:eastAsia="仿宋_GB2312" w:hint="eastAsia"/>
                <w:color w:val="000000"/>
                <w:sz w:val="32"/>
                <w:szCs w:val="32"/>
              </w:rPr>
              <w:t>）。</w:t>
            </w:r>
          </w:p>
          <w:p w:rsidR="00A95E7C" w:rsidRDefault="009C53D2">
            <w:pPr>
              <w:pStyle w:val="1"/>
              <w:adjustRightInd w:val="0"/>
              <w:snapToGrid w:val="0"/>
              <w:spacing w:line="600" w:lineRule="exact"/>
              <w:rPr>
                <w:szCs w:val="32"/>
              </w:rPr>
            </w:pPr>
            <w:r>
              <w:rPr>
                <w:rFonts w:hint="eastAsia"/>
                <w:szCs w:val="32"/>
              </w:rPr>
              <w:t>（三）面试成绩发布</w:t>
            </w:r>
          </w:p>
          <w:p w:rsidR="00A95E7C" w:rsidRDefault="009C53D2">
            <w:pPr>
              <w:pStyle w:val="1"/>
              <w:spacing w:line="600" w:lineRule="exact"/>
              <w:rPr>
                <w:rFonts w:ascii="Times New Roman"/>
                <w:szCs w:val="32"/>
              </w:rPr>
            </w:pPr>
            <w:r>
              <w:rPr>
                <w:rFonts w:ascii="Times New Roman" w:hint="eastAsia"/>
                <w:szCs w:val="32"/>
              </w:rPr>
              <w:t>考生个人面试成绩当场公布，一般采取隔位报分，考生面试结束后到候分室等待签收个人面试成绩，当晚会电话通知是否入围体检环节，请保持手机畅通。面试结束第二天，招录机关通过网络填报考生面试成绩，考生可在两天后上网查询本人面试成绩。</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（四）综合成绩计算方式</w:t>
            </w:r>
          </w:p>
          <w:p w:rsidR="00A95E7C" w:rsidRDefault="009C53D2">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int="eastAsia"/>
                <w:sz w:val="32"/>
                <w:szCs w:val="32"/>
              </w:rPr>
              <w:t>综合成绩计算</w:t>
            </w:r>
            <w:r>
              <w:rPr>
                <w:rFonts w:ascii="仿宋_GB2312" w:eastAsia="仿宋_GB2312" w:hint="eastAsia"/>
                <w:sz w:val="32"/>
                <w:szCs w:val="32"/>
              </w:rPr>
              <w:t>:</w:t>
            </w:r>
            <w:r>
              <w:rPr>
                <w:rFonts w:ascii="仿宋_GB2312" w:eastAsia="仿宋_GB2312" w:hAnsi="宋体" w:hint="eastAsia"/>
                <w:sz w:val="32"/>
                <w:szCs w:val="32"/>
              </w:rPr>
              <w:t xml:space="preserve"> </w:t>
            </w:r>
            <w:r>
              <w:rPr>
                <w:rFonts w:ascii="仿宋_GB2312" w:eastAsia="仿宋_GB2312" w:hAnsi="宋体" w:hint="eastAsia"/>
                <w:sz w:val="32"/>
                <w:szCs w:val="32"/>
              </w:rPr>
              <w:t>综合成绩</w:t>
            </w:r>
            <w:r>
              <w:rPr>
                <w:rFonts w:ascii="仿宋_GB2312" w:eastAsia="仿宋_GB2312" w:hAnsi="宋体" w:hint="eastAsia"/>
                <w:sz w:val="32"/>
                <w:szCs w:val="32"/>
              </w:rPr>
              <w:t>=</w:t>
            </w:r>
            <w:r>
              <w:rPr>
                <w:rFonts w:ascii="仿宋_GB2312" w:eastAsia="仿宋_GB2312" w:hAnsi="宋体" w:hint="eastAsia"/>
                <w:sz w:val="32"/>
                <w:szCs w:val="32"/>
              </w:rPr>
              <w:t>（笔试总成绩÷</w:t>
            </w: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50%+</w:t>
            </w:r>
            <w:r>
              <w:rPr>
                <w:rFonts w:ascii="仿宋_GB2312" w:eastAsia="仿宋_GB2312" w:hAnsi="宋体" w:hint="eastAsia"/>
                <w:sz w:val="32"/>
                <w:szCs w:val="32"/>
              </w:rPr>
              <w:t>面</w:t>
            </w:r>
            <w:r>
              <w:rPr>
                <w:rFonts w:ascii="仿宋_GB2312" w:eastAsia="仿宋_GB2312" w:hAnsi="宋体" w:hint="eastAsia"/>
                <w:sz w:val="32"/>
                <w:szCs w:val="32"/>
              </w:rPr>
              <w:lastRenderedPageBreak/>
              <w:t>试成绩×</w:t>
            </w:r>
            <w:r>
              <w:rPr>
                <w:rFonts w:ascii="仿宋_GB2312" w:eastAsia="仿宋_GB2312" w:hAnsi="宋体" w:hint="eastAsia"/>
                <w:sz w:val="32"/>
                <w:szCs w:val="32"/>
              </w:rPr>
              <w:t>50%</w:t>
            </w:r>
            <w:r>
              <w:rPr>
                <w:rFonts w:ascii="仿宋_GB2312" w:eastAsia="仿宋_GB2312" w:hAnsi="宋体" w:hint="eastAsia"/>
                <w:sz w:val="32"/>
                <w:szCs w:val="32"/>
              </w:rPr>
              <w:t>。</w:t>
            </w:r>
          </w:p>
          <w:p w:rsidR="00A95E7C" w:rsidRDefault="009C53D2">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六、体检和考察</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（一）体检和考察人选的确定</w:t>
            </w:r>
          </w:p>
          <w:p w:rsidR="00A95E7C" w:rsidRDefault="009C53D2">
            <w:pPr>
              <w:adjustRightInd w:val="0"/>
              <w:snapToGrid w:val="0"/>
              <w:spacing w:line="600" w:lineRule="exact"/>
              <w:ind w:firstLineChars="200" w:firstLine="640"/>
              <w:rPr>
                <w:rFonts w:ascii="仿宋_GB2312" w:eastAsia="仿宋_GB2312"/>
                <w:color w:val="FF0000"/>
                <w:sz w:val="32"/>
                <w:szCs w:val="32"/>
              </w:rPr>
            </w:pPr>
            <w:r>
              <w:rPr>
                <w:rFonts w:ascii="仿宋_GB2312" w:eastAsia="仿宋_GB2312" w:hint="eastAsia"/>
                <w:sz w:val="32"/>
                <w:szCs w:val="32"/>
              </w:rPr>
              <w:t>参加面试人数与录用计划数比例达到</w:t>
            </w:r>
            <w:r>
              <w:rPr>
                <w:rFonts w:ascii="仿宋_GB2312" w:eastAsia="仿宋_GB2312" w:hint="eastAsia"/>
                <w:sz w:val="32"/>
                <w:szCs w:val="32"/>
              </w:rPr>
              <w:t>3:1</w:t>
            </w:r>
            <w:r>
              <w:rPr>
                <w:rFonts w:ascii="仿宋_GB2312" w:eastAsia="仿宋_GB2312" w:hint="eastAsia"/>
                <w:sz w:val="32"/>
                <w:szCs w:val="32"/>
              </w:rPr>
              <w:t>的职位，面试后按综合成绩从高到低的顺序，以每个职位计划录用人数</w:t>
            </w:r>
            <w:r>
              <w:rPr>
                <w:rFonts w:ascii="仿宋_GB2312" w:eastAsia="仿宋_GB2312" w:hint="eastAsia"/>
                <w:sz w:val="32"/>
                <w:szCs w:val="32"/>
              </w:rPr>
              <w:t>1:1</w:t>
            </w:r>
            <w:r>
              <w:rPr>
                <w:rFonts w:ascii="仿宋_GB2312" w:eastAsia="仿宋_GB2312" w:hint="eastAsia"/>
                <w:sz w:val="32"/>
                <w:szCs w:val="32"/>
              </w:rPr>
              <w:t>比例确定体检和考察人选。综合成绩相同的，根据公共科目笔试成绩从高到低的顺序确定参加体检及考察的人选。如公共科目笔试成绩也相同的，则由招录机关根据考察等情况择优确定人选。</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参加面试人数与录用计划数比例低于</w:t>
            </w:r>
            <w:r>
              <w:rPr>
                <w:rFonts w:ascii="仿宋_GB2312" w:eastAsia="仿宋_GB2312" w:hint="eastAsia"/>
                <w:sz w:val="32"/>
                <w:szCs w:val="32"/>
              </w:rPr>
              <w:t>3:1</w:t>
            </w:r>
            <w:r>
              <w:rPr>
                <w:rFonts w:ascii="仿宋_GB2312" w:eastAsia="仿宋_GB2312" w:hint="eastAsia"/>
                <w:sz w:val="32"/>
                <w:szCs w:val="32"/>
              </w:rPr>
              <w:t>的职位，考生面试成绩应达到</w:t>
            </w:r>
            <w:r>
              <w:rPr>
                <w:rFonts w:ascii="仿宋_GB2312" w:eastAsia="仿宋_GB2312" w:hint="eastAsia"/>
                <w:sz w:val="32"/>
                <w:szCs w:val="32"/>
              </w:rPr>
              <w:t>60</w:t>
            </w:r>
            <w:r>
              <w:rPr>
                <w:rFonts w:ascii="仿宋_GB2312" w:eastAsia="仿宋_GB2312" w:hint="eastAsia"/>
                <w:sz w:val="32"/>
                <w:szCs w:val="32"/>
              </w:rPr>
              <w:t>分方可进入体检和考察。</w:t>
            </w:r>
          </w:p>
          <w:p w:rsidR="00A95E7C" w:rsidRDefault="009C53D2">
            <w:pPr>
              <w:adjustRightInd w:val="0"/>
              <w:snapToGrid w:val="0"/>
              <w:spacing w:line="600" w:lineRule="exact"/>
              <w:ind w:firstLineChars="200" w:firstLine="640"/>
              <w:rPr>
                <w:rFonts w:ascii="仿宋_GB2312" w:eastAsia="仿宋_GB2312"/>
                <w:sz w:val="32"/>
                <w:szCs w:val="32"/>
                <w:u w:val="single"/>
              </w:rPr>
            </w:pPr>
            <w:r>
              <w:rPr>
                <w:rFonts w:ascii="仿宋_GB2312" w:eastAsia="仿宋_GB2312" w:hint="eastAsia"/>
                <w:sz w:val="32"/>
                <w:szCs w:val="32"/>
              </w:rPr>
              <w:t>（二）体检</w:t>
            </w:r>
          </w:p>
          <w:p w:rsidR="00A95E7C" w:rsidRDefault="009C53D2">
            <w:pPr>
              <w:pStyle w:val="a3"/>
              <w:adjustRightInd w:val="0"/>
              <w:snapToGrid w:val="0"/>
              <w:spacing w:line="600" w:lineRule="exact"/>
              <w:rPr>
                <w:rFonts w:ascii="仿宋_GB2312" w:eastAsia="仿宋_GB2312" w:hAnsi="仿宋_GB2312"/>
                <w:szCs w:val="32"/>
              </w:rPr>
            </w:pPr>
            <w:r>
              <w:rPr>
                <w:rFonts w:ascii="仿宋_GB2312" w:eastAsia="仿宋_GB2312" w:hAnsi="仿宋_GB2312" w:hint="eastAsia"/>
                <w:szCs w:val="32"/>
              </w:rPr>
              <w:t>体检于</w:t>
            </w:r>
            <w:r>
              <w:rPr>
                <w:rFonts w:ascii="仿宋_GB2312" w:eastAsia="仿宋_GB2312" w:hAnsi="仿宋_GB2312" w:hint="eastAsia"/>
                <w:b/>
                <w:szCs w:val="32"/>
              </w:rPr>
              <w:t>2017</w:t>
            </w:r>
            <w:r>
              <w:rPr>
                <w:rFonts w:ascii="仿宋_GB2312" w:eastAsia="仿宋_GB2312" w:hAnsi="仿宋_GB2312" w:hint="eastAsia"/>
                <w:b/>
                <w:szCs w:val="32"/>
              </w:rPr>
              <w:t>年</w:t>
            </w:r>
            <w:r>
              <w:rPr>
                <w:rFonts w:ascii="仿宋_GB2312" w:eastAsia="仿宋_GB2312" w:hAnsi="仿宋_GB2312" w:hint="eastAsia"/>
                <w:b/>
                <w:szCs w:val="32"/>
              </w:rPr>
              <w:t>3</w:t>
            </w:r>
            <w:r>
              <w:rPr>
                <w:rFonts w:ascii="仿宋_GB2312" w:eastAsia="仿宋_GB2312" w:hAnsi="仿宋_GB2312" w:hint="eastAsia"/>
                <w:b/>
                <w:szCs w:val="32"/>
              </w:rPr>
              <w:t>月</w:t>
            </w:r>
            <w:r>
              <w:rPr>
                <w:rFonts w:ascii="仿宋_GB2312" w:eastAsia="仿宋_GB2312" w:hAnsi="仿宋_GB2312" w:hint="eastAsia"/>
                <w:b/>
                <w:szCs w:val="32"/>
              </w:rPr>
              <w:t>6</w:t>
            </w:r>
            <w:r>
              <w:rPr>
                <w:rFonts w:ascii="仿宋_GB2312" w:eastAsia="仿宋_GB2312" w:hAnsi="仿宋_GB2312" w:hint="eastAsia"/>
                <w:b/>
                <w:szCs w:val="32"/>
              </w:rPr>
              <w:t>日</w:t>
            </w:r>
            <w:r>
              <w:rPr>
                <w:rFonts w:ascii="仿宋_GB2312" w:eastAsia="仿宋_GB2312" w:hAnsi="仿宋_GB2312" w:hint="eastAsia"/>
                <w:szCs w:val="32"/>
              </w:rPr>
              <w:t>进行，请于当天上午</w:t>
            </w:r>
            <w:r>
              <w:rPr>
                <w:rFonts w:ascii="仿宋_GB2312" w:eastAsia="仿宋_GB2312" w:hAnsi="仿宋_GB2312" w:hint="eastAsia"/>
                <w:b/>
                <w:szCs w:val="32"/>
              </w:rPr>
              <w:t>7</w:t>
            </w:r>
            <w:r>
              <w:rPr>
                <w:rFonts w:ascii="仿宋_GB2312" w:eastAsia="仿宋_GB2312" w:hAnsi="仿宋_GB2312" w:hint="eastAsia"/>
                <w:b/>
                <w:szCs w:val="32"/>
              </w:rPr>
              <w:t>点</w:t>
            </w:r>
            <w:r>
              <w:rPr>
                <w:rFonts w:ascii="仿宋_GB2312" w:eastAsia="仿宋_GB2312" w:hAnsi="仿宋_GB2312" w:hint="eastAsia"/>
                <w:szCs w:val="32"/>
              </w:rPr>
              <w:t>在</w:t>
            </w:r>
            <w:r>
              <w:rPr>
                <w:rFonts w:ascii="仿宋_GB2312" w:eastAsia="仿宋_GB2312" w:hAnsi="仿宋_GB2312" w:hint="eastAsia"/>
                <w:b/>
                <w:szCs w:val="32"/>
              </w:rPr>
              <w:t>深圳市公安局警察训练学校操场</w:t>
            </w:r>
            <w:r>
              <w:rPr>
                <w:rFonts w:ascii="仿宋_GB2312" w:eastAsia="仿宋_GB2312" w:hAnsi="仿宋_GB2312" w:hint="eastAsia"/>
                <w:szCs w:val="32"/>
              </w:rPr>
              <w:t>集合，统一前往，请考生合理安排好行程，注意安全。体检费用</w:t>
            </w:r>
            <w:r>
              <w:rPr>
                <w:rFonts w:ascii="仿宋_GB2312" w:eastAsia="仿宋_GB2312" w:hAnsi="仿宋_GB2312" w:hint="eastAsia"/>
                <w:szCs w:val="32"/>
              </w:rPr>
              <w:t>由本单位承担。</w:t>
            </w:r>
          </w:p>
          <w:p w:rsidR="00A95E7C" w:rsidRDefault="009C53D2">
            <w:pPr>
              <w:adjustRightInd w:val="0"/>
              <w:snapToGrid w:val="0"/>
              <w:spacing w:line="600" w:lineRule="exact"/>
              <w:ind w:firstLineChars="200" w:firstLine="640"/>
              <w:rPr>
                <w:rFonts w:ascii="黑体" w:eastAsia="黑体"/>
                <w:sz w:val="32"/>
                <w:szCs w:val="32"/>
              </w:rPr>
            </w:pPr>
            <w:r>
              <w:rPr>
                <w:rFonts w:ascii="黑体" w:eastAsia="黑体" w:hint="eastAsia"/>
                <w:sz w:val="32"/>
                <w:szCs w:val="32"/>
              </w:rPr>
              <w:t>七、联系方式</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联系方式：</w:t>
            </w:r>
            <w:r>
              <w:rPr>
                <w:rFonts w:ascii="仿宋_GB2312" w:eastAsia="仿宋_GB2312" w:hint="eastAsia"/>
                <w:sz w:val="32"/>
                <w:szCs w:val="32"/>
              </w:rPr>
              <w:t>0755-83878005</w:t>
            </w:r>
            <w:r>
              <w:rPr>
                <w:rFonts w:ascii="仿宋_GB2312" w:eastAsia="仿宋_GB2312" w:hint="eastAsia"/>
                <w:sz w:val="32"/>
                <w:szCs w:val="32"/>
              </w:rPr>
              <w:t>（电话）</w:t>
            </w:r>
            <w:r>
              <w:rPr>
                <w:rFonts w:ascii="仿宋_GB2312" w:eastAsia="仿宋_GB2312" w:hint="eastAsia"/>
                <w:sz w:val="32"/>
                <w:szCs w:val="32"/>
              </w:rPr>
              <w:t>；</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 xml:space="preserve">          0755-83878089</w:t>
            </w:r>
            <w:r>
              <w:rPr>
                <w:rFonts w:ascii="仿宋_GB2312" w:eastAsia="仿宋_GB2312" w:hint="eastAsia"/>
                <w:sz w:val="32"/>
                <w:szCs w:val="32"/>
              </w:rPr>
              <w:t>（传真）</w:t>
            </w:r>
            <w:r>
              <w:rPr>
                <w:rFonts w:ascii="仿宋_GB2312" w:eastAsia="仿宋_GB2312" w:hint="eastAsia"/>
                <w:sz w:val="32"/>
                <w:szCs w:val="32"/>
              </w:rPr>
              <w:t>；</w:t>
            </w:r>
          </w:p>
          <w:p w:rsidR="00A95E7C" w:rsidRDefault="009C53D2">
            <w:pPr>
              <w:adjustRightInd w:val="0"/>
              <w:snapToGrid w:val="0"/>
              <w:spacing w:line="600" w:lineRule="exact"/>
              <w:ind w:firstLineChars="200" w:firstLine="640"/>
              <w:rPr>
                <w:rFonts w:eastAsia="仿宋_GB2312"/>
                <w:sz w:val="32"/>
                <w:szCs w:val="32"/>
              </w:rPr>
            </w:pPr>
            <w:r>
              <w:rPr>
                <w:rFonts w:eastAsia="仿宋_GB2312"/>
                <w:sz w:val="32"/>
                <w:szCs w:val="32"/>
              </w:rPr>
              <w:t>szgsgwyz</w:t>
            </w:r>
            <w:r>
              <w:rPr>
                <w:rFonts w:eastAsia="仿宋_GB2312" w:hint="eastAsia"/>
                <w:sz w:val="32"/>
                <w:szCs w:val="32"/>
              </w:rPr>
              <w:t>l</w:t>
            </w:r>
            <w:r>
              <w:rPr>
                <w:rFonts w:eastAsia="仿宋_GB2312"/>
                <w:sz w:val="32"/>
                <w:szCs w:val="32"/>
              </w:rPr>
              <w:t>@163.com</w:t>
            </w:r>
            <w:r>
              <w:rPr>
                <w:rFonts w:eastAsia="仿宋_GB2312" w:hint="eastAsia"/>
                <w:sz w:val="32"/>
                <w:szCs w:val="32"/>
              </w:rPr>
              <w:t>（咨询邮箱）</w:t>
            </w:r>
            <w:r>
              <w:rPr>
                <w:rFonts w:eastAsia="仿宋_GB2312" w:hint="eastAsia"/>
                <w:sz w:val="32"/>
                <w:szCs w:val="32"/>
              </w:rPr>
              <w:t>；</w:t>
            </w:r>
          </w:p>
          <w:p w:rsidR="00A95E7C" w:rsidRDefault="009C53D2">
            <w:pPr>
              <w:adjustRightInd w:val="0"/>
              <w:snapToGrid w:val="0"/>
              <w:spacing w:line="600" w:lineRule="exact"/>
              <w:ind w:firstLineChars="800" w:firstLine="2240"/>
              <w:rPr>
                <w:rFonts w:eastAsia="仿宋_GB2312"/>
                <w:sz w:val="28"/>
                <w:szCs w:val="28"/>
              </w:rPr>
            </w:pPr>
            <w:r>
              <w:rPr>
                <w:rFonts w:eastAsia="仿宋_GB2312" w:hint="eastAsia"/>
                <w:sz w:val="28"/>
                <w:szCs w:val="28"/>
              </w:rPr>
              <w:t>SZGSGWYZL2017@126.com</w:t>
            </w:r>
            <w:r>
              <w:rPr>
                <w:rFonts w:eastAsia="仿宋_GB2312" w:hint="eastAsia"/>
                <w:sz w:val="28"/>
                <w:szCs w:val="28"/>
              </w:rPr>
              <w:t>（面试确认邮箱）</w:t>
            </w:r>
            <w:r>
              <w:rPr>
                <w:rFonts w:eastAsia="仿宋_GB2312" w:hint="eastAsia"/>
                <w:sz w:val="28"/>
                <w:szCs w:val="28"/>
              </w:rPr>
              <w:t>；</w:t>
            </w:r>
          </w:p>
          <w:p w:rsidR="00A95E7C" w:rsidRDefault="009C53D2">
            <w:pPr>
              <w:adjustRightInd w:val="0"/>
              <w:snapToGrid w:val="0"/>
              <w:spacing w:line="600" w:lineRule="exact"/>
              <w:ind w:firstLineChars="200" w:firstLine="640"/>
              <w:rPr>
                <w:rFonts w:ascii="仿宋_GB2312" w:eastAsia="仿宋_GB2312"/>
                <w:sz w:val="32"/>
                <w:szCs w:val="32"/>
              </w:rPr>
            </w:pPr>
            <w:r>
              <w:rPr>
                <w:rFonts w:eastAsia="仿宋_GB2312"/>
                <w:sz w:val="32"/>
                <w:szCs w:val="32"/>
              </w:rPr>
              <w:t>szgsgwyzl</w:t>
            </w:r>
            <w:r>
              <w:rPr>
                <w:rFonts w:ascii="仿宋_GB2312" w:eastAsia="仿宋_GB2312" w:hint="eastAsia"/>
                <w:sz w:val="32"/>
                <w:szCs w:val="32"/>
              </w:rPr>
              <w:t>（微信公众号）</w:t>
            </w:r>
          </w:p>
          <w:p w:rsidR="00A95E7C" w:rsidRDefault="009C53D2">
            <w:pPr>
              <w:shd w:val="solid" w:color="FFFFFF" w:fill="auto"/>
              <w:autoSpaceDN w:val="0"/>
              <w:adjustRightInd w:val="0"/>
              <w:snapToGrid w:val="0"/>
              <w:ind w:firstLineChars="200" w:firstLine="640"/>
              <w:jc w:val="center"/>
              <w:rPr>
                <w:rFonts w:ascii="仿宋_GB2312" w:eastAsia="仿宋_GB2312" w:hAnsi="仿宋_GB2312"/>
                <w:sz w:val="32"/>
                <w:szCs w:val="32"/>
              </w:rPr>
            </w:pPr>
            <w:r w:rsidRPr="00A95E7C">
              <w:rPr>
                <w:rFonts w:ascii="仿宋_GB2312" w:eastAsia="仿宋_GB2312" w:hAnsi="仿宋_GB2312"/>
                <w:sz w:val="32"/>
                <w:szCs w:val="3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4.5pt">
                  <v:imagedata r:id="rId6" o:title="微信公众号二维码"/>
                </v:shape>
              </w:pict>
            </w:r>
            <w:r>
              <w:rPr>
                <w:rFonts w:ascii="仿宋_GB2312" w:eastAsia="仿宋_GB2312" w:hAnsi="仿宋_GB2312" w:hint="eastAsia"/>
                <w:sz w:val="32"/>
                <w:szCs w:val="32"/>
              </w:rPr>
              <w:t>。</w:t>
            </w:r>
          </w:p>
          <w:p w:rsidR="00A95E7C" w:rsidRDefault="009C53D2">
            <w:pPr>
              <w:shd w:val="solid" w:color="FFFFFF" w:fill="auto"/>
              <w:autoSpaceDN w:val="0"/>
              <w:adjustRightInd w:val="0"/>
              <w:snapToGrid w:val="0"/>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欢迎各位考生对我们的工作进行监督。</w:t>
            </w:r>
          </w:p>
          <w:p w:rsidR="00A95E7C" w:rsidRDefault="00A95E7C">
            <w:pPr>
              <w:shd w:val="solid" w:color="FFFFFF" w:fill="auto"/>
              <w:autoSpaceDN w:val="0"/>
              <w:adjustRightInd w:val="0"/>
              <w:snapToGrid w:val="0"/>
              <w:spacing w:line="600" w:lineRule="exact"/>
              <w:rPr>
                <w:rFonts w:ascii="仿宋_GB2312" w:eastAsia="仿宋_GB2312"/>
                <w:sz w:val="32"/>
                <w:szCs w:val="32"/>
              </w:rPr>
            </w:pPr>
          </w:p>
          <w:p w:rsidR="00A95E7C" w:rsidRDefault="009C53D2">
            <w:pPr>
              <w:pStyle w:val="1"/>
              <w:adjustRightInd w:val="0"/>
              <w:snapToGrid w:val="0"/>
              <w:spacing w:line="600" w:lineRule="exact"/>
              <w:rPr>
                <w:szCs w:val="32"/>
              </w:rPr>
            </w:pPr>
            <w:r>
              <w:rPr>
                <w:rFonts w:hint="eastAsia"/>
                <w:szCs w:val="32"/>
              </w:rPr>
              <w:t>附件：</w:t>
            </w:r>
          </w:p>
          <w:p w:rsidR="00A95E7C" w:rsidRDefault="009C53D2">
            <w:pPr>
              <w:pStyle w:val="1"/>
              <w:adjustRightInd w:val="0"/>
              <w:snapToGrid w:val="0"/>
              <w:spacing w:line="600" w:lineRule="exact"/>
              <w:rPr>
                <w:szCs w:val="32"/>
              </w:rPr>
            </w:pPr>
            <w:r>
              <w:rPr>
                <w:rFonts w:hint="eastAsia"/>
                <w:szCs w:val="32"/>
              </w:rPr>
              <w:t>1.</w:t>
            </w:r>
            <w:r>
              <w:rPr>
                <w:rFonts w:hint="eastAsia"/>
                <w:szCs w:val="32"/>
              </w:rPr>
              <w:t>深圳市国家税务局</w:t>
            </w:r>
            <w:r>
              <w:rPr>
                <w:rFonts w:hint="eastAsia"/>
                <w:szCs w:val="32"/>
              </w:rPr>
              <w:t>2017</w:t>
            </w:r>
            <w:r>
              <w:rPr>
                <w:rFonts w:hint="eastAsia"/>
                <w:szCs w:val="32"/>
              </w:rPr>
              <w:t>年度考试录用公务员面试分数线及进入面试人员名单</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放弃面试资格声明（样式）</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同意报考证明（样式）</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待业证明（样式）</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28"/>
                <w:szCs w:val="28"/>
              </w:rPr>
              <w:t>深圳国税</w:t>
            </w:r>
            <w:r>
              <w:rPr>
                <w:rFonts w:ascii="仿宋_GB2312" w:eastAsia="仿宋_GB2312" w:hint="eastAsia"/>
                <w:sz w:val="28"/>
                <w:szCs w:val="28"/>
              </w:rPr>
              <w:t>2017</w:t>
            </w:r>
            <w:r>
              <w:rPr>
                <w:rFonts w:ascii="仿宋_GB2312" w:eastAsia="仿宋_GB2312" w:hint="eastAsia"/>
                <w:sz w:val="28"/>
                <w:szCs w:val="28"/>
              </w:rPr>
              <w:t>年度公务员招录面试确认及情况说明书（样式）</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深圳国税</w:t>
            </w:r>
            <w:r>
              <w:rPr>
                <w:rFonts w:ascii="仿宋_GB2312" w:eastAsia="仿宋_GB2312" w:hint="eastAsia"/>
                <w:sz w:val="32"/>
                <w:szCs w:val="32"/>
              </w:rPr>
              <w:t>2017</w:t>
            </w:r>
            <w:r>
              <w:rPr>
                <w:rFonts w:ascii="仿宋_GB2312" w:eastAsia="仿宋_GB2312" w:hint="eastAsia"/>
                <w:sz w:val="32"/>
                <w:szCs w:val="32"/>
              </w:rPr>
              <w:t>年度公务员招录面试资格审查材料清单</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7.</w:t>
            </w:r>
            <w:r>
              <w:rPr>
                <w:rFonts w:eastAsia="仿宋_GB2312" w:hint="eastAsia"/>
                <w:sz w:val="32"/>
                <w:szCs w:val="32"/>
              </w:rPr>
              <w:t>财税、会计、审计相关工作经历证明（样式）</w:t>
            </w:r>
          </w:p>
          <w:p w:rsidR="00A95E7C" w:rsidRDefault="009C53D2">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深圳市公安局警察训练学校路线图及乘车方式</w:t>
            </w:r>
          </w:p>
          <w:p w:rsidR="00A95E7C" w:rsidRDefault="00A95E7C">
            <w:pPr>
              <w:adjustRightInd w:val="0"/>
              <w:snapToGrid w:val="0"/>
              <w:spacing w:line="600" w:lineRule="exact"/>
              <w:ind w:firstLineChars="200" w:firstLine="640"/>
              <w:rPr>
                <w:rFonts w:ascii="仿宋_GB2312" w:eastAsia="仿宋_GB2312"/>
                <w:sz w:val="32"/>
                <w:szCs w:val="32"/>
              </w:rPr>
            </w:pPr>
          </w:p>
          <w:p w:rsidR="00A95E7C" w:rsidRDefault="009C53D2">
            <w:pPr>
              <w:shd w:val="solid" w:color="FFFFFF" w:fill="auto"/>
              <w:autoSpaceDN w:val="0"/>
              <w:spacing w:line="600" w:lineRule="exact"/>
              <w:ind w:leftChars="1457" w:left="3060"/>
              <w:jc w:val="center"/>
              <w:rPr>
                <w:rFonts w:ascii="宋体" w:hAnsi="宋体"/>
                <w:sz w:val="32"/>
                <w:szCs w:val="32"/>
              </w:rPr>
            </w:pPr>
            <w:r>
              <w:rPr>
                <w:rFonts w:ascii="仿宋_GB2312" w:eastAsia="仿宋_GB2312" w:hAnsi="仿宋_GB2312" w:hint="eastAsia"/>
                <w:sz w:val="32"/>
                <w:szCs w:val="32"/>
              </w:rPr>
              <w:t>深圳市国家税务局</w:t>
            </w:r>
          </w:p>
          <w:p w:rsidR="00A95E7C" w:rsidRDefault="009C53D2">
            <w:pPr>
              <w:shd w:val="solid" w:color="FFFFFF" w:fill="auto"/>
              <w:autoSpaceDN w:val="0"/>
              <w:spacing w:line="600" w:lineRule="exact"/>
              <w:ind w:leftChars="1457" w:left="3060"/>
              <w:jc w:val="center"/>
              <w:rPr>
                <w:rFonts w:ascii="仿宋_GB2312" w:eastAsia="仿宋_GB2312" w:hAnsi="仿宋_GB2312"/>
                <w:sz w:val="32"/>
                <w:szCs w:val="32"/>
              </w:rPr>
            </w:pPr>
            <w:r>
              <w:rPr>
                <w:rFonts w:ascii="仿宋_GB2312" w:eastAsia="仿宋_GB2312" w:hAnsi="仿宋_GB2312"/>
                <w:sz w:val="32"/>
                <w:szCs w:val="32"/>
              </w:rPr>
              <w:t>2017</w:t>
            </w:r>
            <w:r>
              <w:rPr>
                <w:rFonts w:ascii="仿宋_GB2312" w:eastAsia="仿宋_GB2312" w:hAnsi="仿宋_GB2312"/>
                <w:sz w:val="32"/>
                <w:szCs w:val="32"/>
              </w:rPr>
              <w:t>年</w:t>
            </w:r>
            <w:r>
              <w:rPr>
                <w:rFonts w:ascii="仿宋_GB2312" w:eastAsia="仿宋_GB2312" w:hAnsi="仿宋_GB2312" w:hint="eastAsia"/>
                <w:sz w:val="32"/>
                <w:szCs w:val="32"/>
              </w:rPr>
              <w:t>2</w:t>
            </w:r>
            <w:r>
              <w:rPr>
                <w:rFonts w:ascii="仿宋_GB2312" w:eastAsia="仿宋_GB2312" w:hAnsi="仿宋_GB2312"/>
                <w:sz w:val="32"/>
                <w:szCs w:val="32"/>
              </w:rPr>
              <w:t>月</w:t>
            </w:r>
            <w:r>
              <w:rPr>
                <w:rFonts w:ascii="仿宋_GB2312" w:eastAsia="仿宋_GB2312" w:hAnsi="仿宋_GB2312" w:hint="eastAsia"/>
                <w:sz w:val="32"/>
                <w:szCs w:val="32"/>
              </w:rPr>
              <w:t>4</w:t>
            </w:r>
            <w:r>
              <w:rPr>
                <w:rFonts w:ascii="仿宋_GB2312" w:eastAsia="仿宋_GB2312" w:hAnsi="仿宋_GB2312"/>
                <w:sz w:val="32"/>
                <w:szCs w:val="32"/>
              </w:rPr>
              <w:t>日</w:t>
            </w:r>
          </w:p>
          <w:p w:rsidR="00A95E7C" w:rsidRDefault="00A95E7C">
            <w:pPr>
              <w:shd w:val="solid" w:color="FFFFFF" w:fill="auto"/>
              <w:autoSpaceDN w:val="0"/>
              <w:spacing w:line="600" w:lineRule="exact"/>
              <w:rPr>
                <w:rFonts w:ascii="宋体" w:hAnsi="宋体"/>
                <w:sz w:val="32"/>
                <w:szCs w:val="32"/>
              </w:rPr>
            </w:pPr>
          </w:p>
        </w:tc>
      </w:tr>
    </w:tbl>
    <w:p w:rsidR="00A95E7C" w:rsidRDefault="00A95E7C"/>
    <w:sectPr w:rsidR="00A95E7C" w:rsidSect="00A95E7C">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268B"/>
    <w:rsid w:val="00020BD2"/>
    <w:rsid w:val="00033064"/>
    <w:rsid w:val="00056B94"/>
    <w:rsid w:val="000725FE"/>
    <w:rsid w:val="00097419"/>
    <w:rsid w:val="000A104F"/>
    <w:rsid w:val="000A391A"/>
    <w:rsid w:val="000B77FF"/>
    <w:rsid w:val="000C6572"/>
    <w:rsid w:val="000F26D6"/>
    <w:rsid w:val="000F4FBD"/>
    <w:rsid w:val="001168CF"/>
    <w:rsid w:val="0012585A"/>
    <w:rsid w:val="00126DF3"/>
    <w:rsid w:val="00134164"/>
    <w:rsid w:val="0015306A"/>
    <w:rsid w:val="00156DB4"/>
    <w:rsid w:val="00156FA0"/>
    <w:rsid w:val="0016365B"/>
    <w:rsid w:val="00163B77"/>
    <w:rsid w:val="001664F3"/>
    <w:rsid w:val="00172A27"/>
    <w:rsid w:val="0017506A"/>
    <w:rsid w:val="001772FC"/>
    <w:rsid w:val="001832FA"/>
    <w:rsid w:val="00187977"/>
    <w:rsid w:val="001A6ABF"/>
    <w:rsid w:val="001B251C"/>
    <w:rsid w:val="001C5245"/>
    <w:rsid w:val="001D7747"/>
    <w:rsid w:val="001F3C82"/>
    <w:rsid w:val="001F5C28"/>
    <w:rsid w:val="0020482A"/>
    <w:rsid w:val="0023648D"/>
    <w:rsid w:val="00236D26"/>
    <w:rsid w:val="0025071D"/>
    <w:rsid w:val="0026224D"/>
    <w:rsid w:val="00270426"/>
    <w:rsid w:val="0028168B"/>
    <w:rsid w:val="00281C0A"/>
    <w:rsid w:val="00296F2A"/>
    <w:rsid w:val="002B4930"/>
    <w:rsid w:val="002B6B83"/>
    <w:rsid w:val="002C2F25"/>
    <w:rsid w:val="002D4B92"/>
    <w:rsid w:val="002F3613"/>
    <w:rsid w:val="00302B58"/>
    <w:rsid w:val="00303B7C"/>
    <w:rsid w:val="00315885"/>
    <w:rsid w:val="003240C3"/>
    <w:rsid w:val="00327CA5"/>
    <w:rsid w:val="003309B2"/>
    <w:rsid w:val="00340063"/>
    <w:rsid w:val="003556A4"/>
    <w:rsid w:val="0035674B"/>
    <w:rsid w:val="00375A1E"/>
    <w:rsid w:val="003900B0"/>
    <w:rsid w:val="003956E3"/>
    <w:rsid w:val="00395C9C"/>
    <w:rsid w:val="003A7D17"/>
    <w:rsid w:val="003B7F7C"/>
    <w:rsid w:val="003C0E76"/>
    <w:rsid w:val="003E735F"/>
    <w:rsid w:val="004275F1"/>
    <w:rsid w:val="004331D1"/>
    <w:rsid w:val="00437438"/>
    <w:rsid w:val="004443BE"/>
    <w:rsid w:val="00447265"/>
    <w:rsid w:val="00457587"/>
    <w:rsid w:val="00460AE1"/>
    <w:rsid w:val="00466650"/>
    <w:rsid w:val="00493AC7"/>
    <w:rsid w:val="0049470A"/>
    <w:rsid w:val="00495810"/>
    <w:rsid w:val="004A65C2"/>
    <w:rsid w:val="004B23EC"/>
    <w:rsid w:val="004C0721"/>
    <w:rsid w:val="004D1342"/>
    <w:rsid w:val="004D51A7"/>
    <w:rsid w:val="004F2F25"/>
    <w:rsid w:val="004F5F69"/>
    <w:rsid w:val="00505D24"/>
    <w:rsid w:val="00522BEB"/>
    <w:rsid w:val="0053402A"/>
    <w:rsid w:val="00540BE2"/>
    <w:rsid w:val="00541402"/>
    <w:rsid w:val="00542511"/>
    <w:rsid w:val="005442CC"/>
    <w:rsid w:val="00551D67"/>
    <w:rsid w:val="00556C59"/>
    <w:rsid w:val="0056524E"/>
    <w:rsid w:val="00567C34"/>
    <w:rsid w:val="0057459F"/>
    <w:rsid w:val="00580E96"/>
    <w:rsid w:val="00582415"/>
    <w:rsid w:val="00590210"/>
    <w:rsid w:val="005B123E"/>
    <w:rsid w:val="005B5370"/>
    <w:rsid w:val="005D482C"/>
    <w:rsid w:val="005F0944"/>
    <w:rsid w:val="0060029E"/>
    <w:rsid w:val="00605F13"/>
    <w:rsid w:val="006333BE"/>
    <w:rsid w:val="00634804"/>
    <w:rsid w:val="00650CA8"/>
    <w:rsid w:val="0065699B"/>
    <w:rsid w:val="006828B8"/>
    <w:rsid w:val="0068530E"/>
    <w:rsid w:val="006947BF"/>
    <w:rsid w:val="006A1D28"/>
    <w:rsid w:val="006A298A"/>
    <w:rsid w:val="006D2D3D"/>
    <w:rsid w:val="006D3E76"/>
    <w:rsid w:val="006E3F6C"/>
    <w:rsid w:val="006F3754"/>
    <w:rsid w:val="006F64ED"/>
    <w:rsid w:val="00703E1B"/>
    <w:rsid w:val="00705E62"/>
    <w:rsid w:val="00706A2B"/>
    <w:rsid w:val="00714F5B"/>
    <w:rsid w:val="00722105"/>
    <w:rsid w:val="007371E5"/>
    <w:rsid w:val="00760E8E"/>
    <w:rsid w:val="00771CDF"/>
    <w:rsid w:val="007B6AAA"/>
    <w:rsid w:val="007C3519"/>
    <w:rsid w:val="007C37B8"/>
    <w:rsid w:val="007C4C5A"/>
    <w:rsid w:val="007E03E2"/>
    <w:rsid w:val="007E12A4"/>
    <w:rsid w:val="00812729"/>
    <w:rsid w:val="00832187"/>
    <w:rsid w:val="00853BCC"/>
    <w:rsid w:val="0086174E"/>
    <w:rsid w:val="0088494B"/>
    <w:rsid w:val="008C1AA9"/>
    <w:rsid w:val="008D4EF4"/>
    <w:rsid w:val="008D7D24"/>
    <w:rsid w:val="008E2AA8"/>
    <w:rsid w:val="008E75CD"/>
    <w:rsid w:val="008F16BA"/>
    <w:rsid w:val="008F2DDD"/>
    <w:rsid w:val="00917D4E"/>
    <w:rsid w:val="00932F1F"/>
    <w:rsid w:val="00944A93"/>
    <w:rsid w:val="0095527E"/>
    <w:rsid w:val="009609F2"/>
    <w:rsid w:val="009612E0"/>
    <w:rsid w:val="009803BF"/>
    <w:rsid w:val="0098362A"/>
    <w:rsid w:val="009B39F7"/>
    <w:rsid w:val="009B3EC8"/>
    <w:rsid w:val="009C53D2"/>
    <w:rsid w:val="009D570D"/>
    <w:rsid w:val="009E7FA1"/>
    <w:rsid w:val="009F004F"/>
    <w:rsid w:val="00A02445"/>
    <w:rsid w:val="00A21343"/>
    <w:rsid w:val="00A24C7A"/>
    <w:rsid w:val="00A41AAC"/>
    <w:rsid w:val="00A45701"/>
    <w:rsid w:val="00A50C82"/>
    <w:rsid w:val="00A7740A"/>
    <w:rsid w:val="00A812E4"/>
    <w:rsid w:val="00A95E7C"/>
    <w:rsid w:val="00AE3B83"/>
    <w:rsid w:val="00B00FF7"/>
    <w:rsid w:val="00B237C3"/>
    <w:rsid w:val="00B25527"/>
    <w:rsid w:val="00B5169E"/>
    <w:rsid w:val="00B66DDB"/>
    <w:rsid w:val="00B7004E"/>
    <w:rsid w:val="00B71767"/>
    <w:rsid w:val="00BA04C8"/>
    <w:rsid w:val="00BD17B3"/>
    <w:rsid w:val="00BF404E"/>
    <w:rsid w:val="00C011EF"/>
    <w:rsid w:val="00C12891"/>
    <w:rsid w:val="00C12B2E"/>
    <w:rsid w:val="00C133BB"/>
    <w:rsid w:val="00C20D3E"/>
    <w:rsid w:val="00C27A32"/>
    <w:rsid w:val="00C439A4"/>
    <w:rsid w:val="00C45364"/>
    <w:rsid w:val="00C47C5E"/>
    <w:rsid w:val="00C600D4"/>
    <w:rsid w:val="00C671B9"/>
    <w:rsid w:val="00C70806"/>
    <w:rsid w:val="00C92B35"/>
    <w:rsid w:val="00C96E51"/>
    <w:rsid w:val="00CC41B4"/>
    <w:rsid w:val="00CD1163"/>
    <w:rsid w:val="00CD2131"/>
    <w:rsid w:val="00CD269E"/>
    <w:rsid w:val="00CD76FC"/>
    <w:rsid w:val="00D13773"/>
    <w:rsid w:val="00D14BE9"/>
    <w:rsid w:val="00D16A60"/>
    <w:rsid w:val="00D20E25"/>
    <w:rsid w:val="00D21203"/>
    <w:rsid w:val="00D3464A"/>
    <w:rsid w:val="00D4718A"/>
    <w:rsid w:val="00D571E6"/>
    <w:rsid w:val="00D76C5F"/>
    <w:rsid w:val="00D84CD4"/>
    <w:rsid w:val="00DA3E26"/>
    <w:rsid w:val="00DD11F8"/>
    <w:rsid w:val="00DD7015"/>
    <w:rsid w:val="00DF2390"/>
    <w:rsid w:val="00E02C3B"/>
    <w:rsid w:val="00E23C6E"/>
    <w:rsid w:val="00E4032A"/>
    <w:rsid w:val="00E45A30"/>
    <w:rsid w:val="00E504DA"/>
    <w:rsid w:val="00E73809"/>
    <w:rsid w:val="00E87DEE"/>
    <w:rsid w:val="00E97534"/>
    <w:rsid w:val="00EA20E0"/>
    <w:rsid w:val="00EB20D3"/>
    <w:rsid w:val="00EB4364"/>
    <w:rsid w:val="00EC0E51"/>
    <w:rsid w:val="00EC3926"/>
    <w:rsid w:val="00EE06C0"/>
    <w:rsid w:val="00EE4168"/>
    <w:rsid w:val="00EF0114"/>
    <w:rsid w:val="00F17E51"/>
    <w:rsid w:val="00F30751"/>
    <w:rsid w:val="00F32568"/>
    <w:rsid w:val="00F57873"/>
    <w:rsid w:val="00F76620"/>
    <w:rsid w:val="00F76EC1"/>
    <w:rsid w:val="00F8575D"/>
    <w:rsid w:val="00FA63C4"/>
    <w:rsid w:val="00FC73F0"/>
    <w:rsid w:val="00FD1D7A"/>
    <w:rsid w:val="02863BD4"/>
    <w:rsid w:val="0699686C"/>
    <w:rsid w:val="107E68FA"/>
    <w:rsid w:val="11545153"/>
    <w:rsid w:val="16C35D91"/>
    <w:rsid w:val="1A865324"/>
    <w:rsid w:val="247C360E"/>
    <w:rsid w:val="317A3CDE"/>
    <w:rsid w:val="330774C4"/>
    <w:rsid w:val="36F47310"/>
    <w:rsid w:val="380F4FD6"/>
    <w:rsid w:val="45875C30"/>
    <w:rsid w:val="46825707"/>
    <w:rsid w:val="4B4864B9"/>
    <w:rsid w:val="5FF62932"/>
    <w:rsid w:val="6A7205C2"/>
    <w:rsid w:val="726F52FD"/>
    <w:rsid w:val="75F15E6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E7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A95E7C"/>
    <w:pPr>
      <w:ind w:firstLineChars="200" w:firstLine="640"/>
    </w:pPr>
    <w:rPr>
      <w:rFonts w:eastAsia="黑体"/>
      <w:sz w:val="32"/>
      <w:szCs w:val="24"/>
    </w:rPr>
  </w:style>
  <w:style w:type="paragraph" w:styleId="a4">
    <w:name w:val="Balloon Text"/>
    <w:basedOn w:val="a"/>
    <w:link w:val="Char0"/>
    <w:uiPriority w:val="99"/>
    <w:unhideWhenUsed/>
    <w:rsid w:val="00A95E7C"/>
    <w:rPr>
      <w:sz w:val="18"/>
      <w:szCs w:val="18"/>
    </w:rPr>
  </w:style>
  <w:style w:type="paragraph" w:styleId="a5">
    <w:name w:val="footer"/>
    <w:basedOn w:val="a"/>
    <w:rsid w:val="00A95E7C"/>
    <w:pPr>
      <w:tabs>
        <w:tab w:val="center" w:pos="4153"/>
        <w:tab w:val="right" w:pos="8306"/>
      </w:tabs>
      <w:snapToGrid w:val="0"/>
      <w:jc w:val="left"/>
    </w:pPr>
    <w:rPr>
      <w:sz w:val="18"/>
    </w:rPr>
  </w:style>
  <w:style w:type="paragraph" w:styleId="a6">
    <w:name w:val="header"/>
    <w:basedOn w:val="a"/>
    <w:rsid w:val="00A95E7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7">
    <w:name w:val="Hyperlink"/>
    <w:basedOn w:val="a0"/>
    <w:uiPriority w:val="99"/>
    <w:unhideWhenUsed/>
    <w:qFormat/>
    <w:rsid w:val="00A95E7C"/>
    <w:rPr>
      <w:color w:val="0000FF"/>
      <w:u w:val="single"/>
    </w:rPr>
  </w:style>
  <w:style w:type="character" w:customStyle="1" w:styleId="Char">
    <w:name w:val="正文文本缩进 Char"/>
    <w:basedOn w:val="a0"/>
    <w:link w:val="a3"/>
    <w:qFormat/>
    <w:rsid w:val="00A95E7C"/>
    <w:rPr>
      <w:rFonts w:eastAsia="黑体"/>
      <w:kern w:val="2"/>
      <w:sz w:val="32"/>
      <w:szCs w:val="24"/>
    </w:rPr>
  </w:style>
  <w:style w:type="paragraph" w:customStyle="1" w:styleId="CharCharChar">
    <w:name w:val="Char Char Char"/>
    <w:basedOn w:val="a"/>
    <w:qFormat/>
    <w:rsid w:val="00A95E7C"/>
    <w:rPr>
      <w:rFonts w:ascii="Tahoma" w:hAnsi="Tahoma"/>
      <w:sz w:val="24"/>
    </w:rPr>
  </w:style>
  <w:style w:type="paragraph" w:customStyle="1" w:styleId="1">
    <w:name w:val="正文1"/>
    <w:basedOn w:val="a"/>
    <w:qFormat/>
    <w:rsid w:val="00A95E7C"/>
    <w:pPr>
      <w:ind w:firstLineChars="200" w:firstLine="640"/>
    </w:pPr>
    <w:rPr>
      <w:rFonts w:ascii="仿宋_GB2312" w:eastAsia="仿宋_GB2312"/>
      <w:sz w:val="32"/>
      <w:szCs w:val="24"/>
    </w:rPr>
  </w:style>
  <w:style w:type="paragraph" w:customStyle="1" w:styleId="11">
    <w:name w:val="11"/>
    <w:basedOn w:val="a"/>
    <w:rsid w:val="00A95E7C"/>
    <w:pPr>
      <w:adjustRightInd w:val="0"/>
      <w:snapToGrid w:val="0"/>
      <w:spacing w:line="360" w:lineRule="auto"/>
      <w:ind w:firstLineChars="200" w:firstLine="640"/>
    </w:pPr>
    <w:rPr>
      <w:rFonts w:ascii="仿宋_GB2312" w:eastAsia="仿宋_GB2312"/>
      <w:sz w:val="32"/>
      <w:szCs w:val="32"/>
    </w:rPr>
  </w:style>
  <w:style w:type="character" w:customStyle="1" w:styleId="Char0">
    <w:name w:val="批注框文本 Char"/>
    <w:basedOn w:val="a0"/>
    <w:link w:val="a4"/>
    <w:uiPriority w:val="99"/>
    <w:semiHidden/>
    <w:qFormat/>
    <w:rsid w:val="00A95E7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0BA496-056C-48BD-9FBF-33EF296002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481</Words>
  <Characters>2745</Characters>
  <Application>Microsoft Office Word</Application>
  <DocSecurity>0</DocSecurity>
  <Lines>22</Lines>
  <Paragraphs>6</Paragraphs>
  <ScaleCrop>false</ScaleCrop>
  <Company>Lenovo (Beijing) Limited</Company>
  <LinksUpToDate>false</LinksUpToDate>
  <CharactersWithSpaces>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20</cp:revision>
  <cp:lastPrinted>2016-01-08T05:46:00Z</cp:lastPrinted>
  <dcterms:created xsi:type="dcterms:W3CDTF">2017-01-20T06:41:00Z</dcterms:created>
  <dcterms:modified xsi:type="dcterms:W3CDTF">2017-02-04T02:24:00Z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